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37E99" w14:textId="4551AEBF" w:rsidR="0061767E" w:rsidRDefault="0061767E" w:rsidP="0061767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690" w:type="dxa"/>
        <w:tblInd w:w="345" w:type="dxa"/>
        <w:tblLayout w:type="fixed"/>
        <w:tblLook w:val="04A0" w:firstRow="1" w:lastRow="0" w:firstColumn="1" w:lastColumn="0" w:noHBand="0" w:noVBand="1"/>
      </w:tblPr>
      <w:tblGrid>
        <w:gridCol w:w="4607"/>
        <w:gridCol w:w="684"/>
        <w:gridCol w:w="4399"/>
      </w:tblGrid>
      <w:tr w:rsidR="0061767E" w14:paraId="61163BA5" w14:textId="77777777" w:rsidTr="0061767E">
        <w:tc>
          <w:tcPr>
            <w:tcW w:w="4608" w:type="dxa"/>
          </w:tcPr>
          <w:p w14:paraId="77CCB02F" w14:textId="77777777" w:rsidR="0061767E" w:rsidRDefault="0061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028FFDE7" w14:textId="77777777" w:rsidR="0061767E" w:rsidRDefault="0061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14:paraId="690C4016" w14:textId="77777777" w:rsidR="0061767E" w:rsidRDefault="0061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16037C8A" w14:textId="4F7A56AF" w:rsidR="0061767E" w:rsidRDefault="0022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46D379ED" wp14:editId="542468BA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120015</wp:posOffset>
                  </wp:positionV>
                  <wp:extent cx="836930" cy="914400"/>
                  <wp:effectExtent l="0" t="0" r="0" b="0"/>
                  <wp:wrapNone/>
                  <wp:docPr id="6" name="Рисунок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23454C-93A4-4AA9-AAA0-76AB88E6B98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>
                            <a:extLst>
                              <a:ext uri="{FF2B5EF4-FFF2-40B4-BE49-F238E27FC236}">
                                <a16:creationId xmlns:a16="http://schemas.microsoft.com/office/drawing/2014/main" id="{D323454C-93A4-4AA9-AAA0-76AB88E6B98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32" t="10879" r="43012" b="72020"/>
                          <a:stretch/>
                        </pic:blipFill>
                        <pic:spPr>
                          <a:xfrm>
                            <a:off x="0" y="0"/>
                            <a:ext cx="83693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1BCD90B0" wp14:editId="00A425CF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173355</wp:posOffset>
                  </wp:positionV>
                  <wp:extent cx="1295400" cy="557415"/>
                  <wp:effectExtent l="0" t="0" r="0" b="0"/>
                  <wp:wrapNone/>
                  <wp:docPr id="7" name="Рисунок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2B369-894B-41DB-ABD8-5C1EE615DB8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>
                            <a:extLst>
                              <a:ext uri="{FF2B5EF4-FFF2-40B4-BE49-F238E27FC236}">
                                <a16:creationId xmlns:a16="http://schemas.microsoft.com/office/drawing/2014/main" id="{7042B369-894B-41DB-ABD8-5C1EE615DB8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34" t="48895" r="38953" b="41914"/>
                          <a:stretch/>
                        </pic:blipFill>
                        <pic:spPr>
                          <a:xfrm>
                            <a:off x="0" y="0"/>
                            <a:ext cx="1295400" cy="55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0500">
              <w:rPr>
                <w:rFonts w:ascii="Times New Roman" w:hAnsi="Times New Roman"/>
                <w:sz w:val="24"/>
                <w:szCs w:val="24"/>
              </w:rPr>
              <w:t>от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="00400500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  <w:r w:rsidR="00400500">
              <w:rPr>
                <w:rFonts w:ascii="Times New Roman" w:hAnsi="Times New Roman"/>
                <w:sz w:val="24"/>
                <w:szCs w:val="24"/>
              </w:rPr>
              <w:t>20</w:t>
            </w:r>
            <w:r w:rsidR="00B52A95">
              <w:rPr>
                <w:rFonts w:ascii="Times New Roman" w:hAnsi="Times New Roman"/>
                <w:sz w:val="24"/>
                <w:szCs w:val="24"/>
              </w:rPr>
              <w:t>22</w:t>
            </w:r>
            <w:r w:rsidR="0061767E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14:paraId="1ECD7DDF" w14:textId="535D3208" w:rsidR="0061767E" w:rsidRDefault="0061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заведующий:  </w:t>
            </w:r>
          </w:p>
          <w:p w14:paraId="4C628F48" w14:textId="44969B0F" w:rsidR="0061767E" w:rsidRDefault="0061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_________________/М.П. Кириллина/ </w:t>
            </w:r>
          </w:p>
          <w:p w14:paraId="137EEED8" w14:textId="370A30E0" w:rsidR="00223B2F" w:rsidRDefault="0022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BCD6F6" w14:textId="655735CC" w:rsidR="00223B2F" w:rsidRDefault="0022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1F8AA1" w14:textId="79C2270C" w:rsidR="0061767E" w:rsidRDefault="0061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FB1E35" w14:textId="621F60C7" w:rsidR="0061767E" w:rsidRDefault="0061767E" w:rsidP="00C077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C294FF" w14:textId="3246FA44" w:rsidR="0061767E" w:rsidRPr="00634793" w:rsidRDefault="001F7FCD" w:rsidP="006176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793">
        <w:rPr>
          <w:rFonts w:ascii="Times New Roman" w:hAnsi="Times New Roman" w:cs="Times New Roman"/>
          <w:b/>
          <w:bCs/>
          <w:sz w:val="24"/>
          <w:szCs w:val="24"/>
        </w:rPr>
        <w:t>САМООТЧЕТ</w:t>
      </w:r>
      <w:r w:rsidR="0061767E" w:rsidRPr="006347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DAC7E4" w14:textId="16CB0BF5" w:rsidR="0061767E" w:rsidRPr="00634793" w:rsidRDefault="0061767E" w:rsidP="006176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793">
        <w:rPr>
          <w:rFonts w:ascii="Times New Roman" w:hAnsi="Times New Roman" w:cs="Times New Roman"/>
          <w:b/>
          <w:bCs/>
          <w:sz w:val="24"/>
          <w:szCs w:val="24"/>
        </w:rPr>
        <w:t>воспитателя МБДОУ ЦРР Д/с - №7 «Остров сокровищ»</w:t>
      </w:r>
    </w:p>
    <w:p w14:paraId="333333B8" w14:textId="2279B863" w:rsidR="0061767E" w:rsidRPr="00634793" w:rsidRDefault="00B52A95" w:rsidP="006176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793">
        <w:rPr>
          <w:rFonts w:ascii="Times New Roman" w:hAnsi="Times New Roman" w:cs="Times New Roman"/>
          <w:b/>
          <w:bCs/>
          <w:sz w:val="24"/>
          <w:szCs w:val="24"/>
        </w:rPr>
        <w:t xml:space="preserve">Васильевой Любовь Владимировны </w:t>
      </w:r>
      <w:r w:rsidR="0061767E" w:rsidRPr="0063479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4E53F508" w14:textId="5CCD6A78" w:rsidR="0061767E" w:rsidRPr="00634793" w:rsidRDefault="0061767E" w:rsidP="006176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793">
        <w:rPr>
          <w:rFonts w:ascii="Times New Roman" w:hAnsi="Times New Roman" w:cs="Times New Roman"/>
          <w:b/>
          <w:bCs/>
          <w:sz w:val="24"/>
          <w:szCs w:val="24"/>
        </w:rPr>
        <w:t>по организации работы с социумом</w:t>
      </w:r>
    </w:p>
    <w:p w14:paraId="05EC0FEC" w14:textId="77777777" w:rsidR="00400500" w:rsidRPr="00F42837" w:rsidRDefault="00400500" w:rsidP="00F42837">
      <w:pPr>
        <w:pStyle w:val="c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color w:val="000000"/>
        </w:rPr>
      </w:pPr>
    </w:p>
    <w:p w14:paraId="4C2B864F" w14:textId="77777777" w:rsidR="00F42837" w:rsidRPr="00F42837" w:rsidRDefault="00400500" w:rsidP="00F42837">
      <w:pPr>
        <w:pStyle w:val="c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color w:val="000000"/>
        </w:rPr>
      </w:pPr>
      <w:r w:rsidRPr="00F42837">
        <w:rPr>
          <w:rStyle w:val="c2"/>
          <w:color w:val="000000"/>
        </w:rPr>
        <w:t xml:space="preserve">Социальное партнерство следует рассматривать как взаимовыгодное сотрудничество разных сфер современного общества. Таким образом, установление связей детского учреждения с социумом можно рассматривать как путь повышения качества дошкольного образования.  </w:t>
      </w:r>
    </w:p>
    <w:p w14:paraId="3CCC59AB" w14:textId="77777777" w:rsidR="00400500" w:rsidRPr="00F42837" w:rsidRDefault="001F7FCD" w:rsidP="00F42837">
      <w:pPr>
        <w:pStyle w:val="c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color w:val="000000"/>
        </w:rPr>
      </w:pPr>
      <w:r w:rsidRPr="00F42837">
        <w:rPr>
          <w:rStyle w:val="c2"/>
          <w:color w:val="000000"/>
        </w:rPr>
        <w:t xml:space="preserve">Преемственность ДОУ и СОШ осуществляемая нашим учреждением строится на взаимодействии </w:t>
      </w:r>
      <w:r w:rsidR="00400500" w:rsidRPr="00F42837">
        <w:rPr>
          <w:rStyle w:val="c2"/>
          <w:color w:val="000000"/>
        </w:rPr>
        <w:t xml:space="preserve">с МОБУ СОШ №17 с углубленным изучением отдельных предметов. </w:t>
      </w:r>
      <w:r w:rsidRPr="00F42837">
        <w:rPr>
          <w:rStyle w:val="c2"/>
          <w:color w:val="000000"/>
        </w:rPr>
        <w:t>Наша группа является подгот</w:t>
      </w:r>
      <w:r w:rsidR="00200AC0" w:rsidRPr="00F42837">
        <w:rPr>
          <w:rStyle w:val="c2"/>
          <w:color w:val="000000"/>
        </w:rPr>
        <w:t xml:space="preserve">овительной, поэтому помимо осуществления обще </w:t>
      </w:r>
      <w:r w:rsidRPr="00F42837">
        <w:rPr>
          <w:rStyle w:val="c2"/>
          <w:color w:val="000000"/>
        </w:rPr>
        <w:t>садовского плана по преемст</w:t>
      </w:r>
      <w:r w:rsidR="00200AC0" w:rsidRPr="00F42837">
        <w:rPr>
          <w:rStyle w:val="c2"/>
          <w:color w:val="000000"/>
        </w:rPr>
        <w:t>венности, также, имеет</w:t>
      </w:r>
      <w:r w:rsidRPr="00F42837">
        <w:rPr>
          <w:rStyle w:val="c2"/>
          <w:color w:val="000000"/>
        </w:rPr>
        <w:t xml:space="preserve"> групповой план работы</w:t>
      </w:r>
      <w:r w:rsidR="00C07775">
        <w:rPr>
          <w:rStyle w:val="c2"/>
          <w:color w:val="000000"/>
        </w:rPr>
        <w:t xml:space="preserve">. </w:t>
      </w:r>
      <w:r w:rsidRPr="00F42837">
        <w:rPr>
          <w:rStyle w:val="c2"/>
          <w:color w:val="000000"/>
        </w:rPr>
        <w:t xml:space="preserve"> </w:t>
      </w:r>
    </w:p>
    <w:p w14:paraId="0698CE37" w14:textId="77777777" w:rsidR="00C07775" w:rsidRDefault="001F7FCD" w:rsidP="00F42837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2"/>
          <w:color w:val="000000"/>
        </w:rPr>
      </w:pPr>
      <w:r w:rsidRPr="00F42837">
        <w:rPr>
          <w:rStyle w:val="c2"/>
          <w:color w:val="000000"/>
        </w:rPr>
        <w:t xml:space="preserve">Социальное партнерство позволяет расширить образовательное пространство, позволяет решить проблемы развития и воспитания детей дошкольного возраста разнообразнее и </w:t>
      </w:r>
      <w:r w:rsidR="00200AC0" w:rsidRPr="00F42837">
        <w:rPr>
          <w:rStyle w:val="c2"/>
          <w:color w:val="000000"/>
        </w:rPr>
        <w:t xml:space="preserve">интереснее. </w:t>
      </w:r>
      <w:r w:rsidRPr="00F42837">
        <w:rPr>
          <w:rStyle w:val="c2"/>
          <w:color w:val="000000"/>
        </w:rPr>
        <w:t xml:space="preserve"> </w:t>
      </w:r>
    </w:p>
    <w:p w14:paraId="2F2BC655" w14:textId="77777777" w:rsidR="00F42837" w:rsidRPr="00F42837" w:rsidRDefault="00F42837" w:rsidP="00F42837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C07775">
        <w:rPr>
          <w:color w:val="111111"/>
          <w:u w:val="single"/>
        </w:rPr>
        <w:t>Цель </w:t>
      </w:r>
      <w:r w:rsidRPr="00C07775">
        <w:rPr>
          <w:rStyle w:val="a6"/>
          <w:b w:val="0"/>
          <w:color w:val="111111"/>
          <w:u w:val="single"/>
          <w:bdr w:val="none" w:sz="0" w:space="0" w:color="auto" w:frame="1"/>
        </w:rPr>
        <w:t>работы</w:t>
      </w:r>
      <w:r w:rsidRPr="00C07775">
        <w:rPr>
          <w:b/>
          <w:color w:val="111111"/>
          <w:u w:val="single"/>
        </w:rPr>
        <w:t>:</w:t>
      </w:r>
      <w:r w:rsidRPr="00F42837">
        <w:rPr>
          <w:color w:val="111111"/>
        </w:rPr>
        <w:t xml:space="preserve"> обеспечение </w:t>
      </w:r>
      <w:r w:rsidRPr="00C07775">
        <w:rPr>
          <w:rStyle w:val="a6"/>
          <w:b w:val="0"/>
          <w:color w:val="111111"/>
          <w:bdr w:val="none" w:sz="0" w:space="0" w:color="auto" w:frame="1"/>
        </w:rPr>
        <w:t>преемственности</w:t>
      </w:r>
      <w:r w:rsidRPr="00C07775">
        <w:rPr>
          <w:b/>
          <w:color w:val="111111"/>
        </w:rPr>
        <w:t> </w:t>
      </w:r>
      <w:r w:rsidRPr="00F42837">
        <w:rPr>
          <w:color w:val="111111"/>
        </w:rPr>
        <w:t>и непрерывности в организации образовательной, воспитательной, учебно-методической </w:t>
      </w:r>
      <w:r w:rsidRPr="00C07775">
        <w:rPr>
          <w:rStyle w:val="a6"/>
          <w:b w:val="0"/>
          <w:color w:val="111111"/>
          <w:bdr w:val="none" w:sz="0" w:space="0" w:color="auto" w:frame="1"/>
        </w:rPr>
        <w:t>работы между дошкольным</w:t>
      </w:r>
      <w:r w:rsidR="00C07775">
        <w:rPr>
          <w:rStyle w:val="a6"/>
          <w:b w:val="0"/>
          <w:color w:val="111111"/>
          <w:bdr w:val="none" w:sz="0" w:space="0" w:color="auto" w:frame="1"/>
        </w:rPr>
        <w:t xml:space="preserve"> </w:t>
      </w:r>
      <w:r w:rsidRPr="00C07775">
        <w:rPr>
          <w:color w:val="111111"/>
        </w:rPr>
        <w:t xml:space="preserve">и </w:t>
      </w:r>
      <w:r w:rsidRPr="00F42837">
        <w:rPr>
          <w:color w:val="111111"/>
        </w:rPr>
        <w:t>начальным звеном образования.</w:t>
      </w:r>
    </w:p>
    <w:p w14:paraId="3D64871E" w14:textId="77777777" w:rsidR="00F42837" w:rsidRPr="00F42837" w:rsidRDefault="00F42837" w:rsidP="00F42837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F42837">
        <w:rPr>
          <w:color w:val="111111"/>
          <w:u w:val="single"/>
          <w:bdr w:val="none" w:sz="0" w:space="0" w:color="auto" w:frame="1"/>
        </w:rPr>
        <w:t>Задачи</w:t>
      </w:r>
      <w:r w:rsidRPr="00F42837">
        <w:rPr>
          <w:color w:val="111111"/>
        </w:rPr>
        <w:t>:</w:t>
      </w:r>
    </w:p>
    <w:p w14:paraId="54A05460" w14:textId="77777777" w:rsidR="00F42837" w:rsidRPr="00C07775" w:rsidRDefault="00F42837" w:rsidP="00F42837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F42837">
        <w:rPr>
          <w:color w:val="111111"/>
        </w:rPr>
        <w:t>- создание психолого-педагогические условия, обеспечивающие сохранность и укрепление здоровья, непрерывность психофизического развития </w:t>
      </w:r>
      <w:r w:rsidRPr="00C07775">
        <w:rPr>
          <w:rStyle w:val="a6"/>
          <w:b w:val="0"/>
          <w:color w:val="111111"/>
          <w:bdr w:val="none" w:sz="0" w:space="0" w:color="auto" w:frame="1"/>
        </w:rPr>
        <w:t>дошкольника и младшего школьника</w:t>
      </w:r>
      <w:r w:rsidRPr="00C07775">
        <w:rPr>
          <w:b/>
          <w:color w:val="111111"/>
        </w:rPr>
        <w:t>;</w:t>
      </w:r>
    </w:p>
    <w:p w14:paraId="25D1D5D9" w14:textId="77777777" w:rsidR="00F42837" w:rsidRPr="00F42837" w:rsidRDefault="00F42837" w:rsidP="00F42837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F42837">
        <w:rPr>
          <w:color w:val="111111"/>
        </w:rPr>
        <w:t>- </w:t>
      </w:r>
      <w:proofErr w:type="gramStart"/>
      <w:r w:rsidRPr="00C07775">
        <w:rPr>
          <w:rStyle w:val="a6"/>
          <w:b w:val="0"/>
          <w:color w:val="111111"/>
          <w:bdr w:val="none" w:sz="0" w:space="0" w:color="auto" w:frame="1"/>
        </w:rPr>
        <w:t>преемственность</w:t>
      </w:r>
      <w:r w:rsidRPr="00F42837">
        <w:rPr>
          <w:color w:val="111111"/>
        </w:rPr>
        <w:t>  программ</w:t>
      </w:r>
      <w:proofErr w:type="gramEnd"/>
      <w:r w:rsidRPr="00F42837">
        <w:rPr>
          <w:color w:val="111111"/>
        </w:rPr>
        <w:t> </w:t>
      </w:r>
      <w:r w:rsidR="00C07775">
        <w:rPr>
          <w:color w:val="111111"/>
        </w:rPr>
        <w:t xml:space="preserve">, форм и методов </w:t>
      </w:r>
      <w:r w:rsidRPr="00C07775">
        <w:rPr>
          <w:rStyle w:val="a6"/>
          <w:b w:val="0"/>
          <w:color w:val="111111"/>
          <w:bdr w:val="none" w:sz="0" w:space="0" w:color="auto" w:frame="1"/>
        </w:rPr>
        <w:t>дошкольного и</w:t>
      </w:r>
      <w:r w:rsidRPr="00F42837">
        <w:rPr>
          <w:rStyle w:val="a6"/>
          <w:color w:val="111111"/>
          <w:bdr w:val="none" w:sz="0" w:space="0" w:color="auto" w:frame="1"/>
        </w:rPr>
        <w:t xml:space="preserve"> </w:t>
      </w:r>
      <w:r w:rsidRPr="00C07775">
        <w:rPr>
          <w:rStyle w:val="a6"/>
          <w:b w:val="0"/>
          <w:color w:val="111111"/>
          <w:bdr w:val="none" w:sz="0" w:space="0" w:color="auto" w:frame="1"/>
        </w:rPr>
        <w:t>школьного</w:t>
      </w:r>
      <w:r w:rsidR="00C07775" w:rsidRPr="00C07775">
        <w:rPr>
          <w:rStyle w:val="a6"/>
          <w:b w:val="0"/>
          <w:color w:val="111111"/>
          <w:bdr w:val="none" w:sz="0" w:space="0" w:color="auto" w:frame="1"/>
        </w:rPr>
        <w:t xml:space="preserve"> </w:t>
      </w:r>
      <w:r w:rsidRPr="00F42837">
        <w:rPr>
          <w:color w:val="111111"/>
        </w:rPr>
        <w:t>начального образования</w:t>
      </w:r>
    </w:p>
    <w:p w14:paraId="7E0599AE" w14:textId="77777777" w:rsidR="00F42837" w:rsidRPr="00F42837" w:rsidRDefault="00F42837" w:rsidP="00F42837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F42837">
        <w:rPr>
          <w:color w:val="111111"/>
          <w:u w:val="single"/>
          <w:bdr w:val="none" w:sz="0" w:space="0" w:color="auto" w:frame="1"/>
        </w:rPr>
        <w:t>Результат</w:t>
      </w:r>
      <w:r w:rsidRPr="00F42837">
        <w:rPr>
          <w:color w:val="111111"/>
        </w:rPr>
        <w:t>: последующая успешная адаптация </w:t>
      </w:r>
      <w:r w:rsidRPr="00C07775">
        <w:rPr>
          <w:rStyle w:val="a6"/>
          <w:b w:val="0"/>
          <w:color w:val="111111"/>
          <w:bdr w:val="none" w:sz="0" w:space="0" w:color="auto" w:frame="1"/>
        </w:rPr>
        <w:t>дошкольников к школе</w:t>
      </w:r>
      <w:r w:rsidRPr="00C07775">
        <w:rPr>
          <w:b/>
          <w:color w:val="111111"/>
        </w:rPr>
        <w:t>.</w:t>
      </w:r>
    </w:p>
    <w:p w14:paraId="37E59CBA" w14:textId="77777777" w:rsidR="00F42837" w:rsidRPr="00F42837" w:rsidRDefault="00F42837" w:rsidP="00F42837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F42837">
        <w:rPr>
          <w:color w:val="111111"/>
        </w:rPr>
        <w:t>Организация </w:t>
      </w:r>
      <w:r w:rsidRPr="00C07775">
        <w:rPr>
          <w:rStyle w:val="a6"/>
          <w:b w:val="0"/>
          <w:color w:val="111111"/>
          <w:bdr w:val="none" w:sz="0" w:space="0" w:color="auto" w:frame="1"/>
        </w:rPr>
        <w:t>работы по преемственности</w:t>
      </w:r>
      <w:r w:rsidRPr="00F42837">
        <w:rPr>
          <w:color w:val="111111"/>
        </w:rPr>
        <w:t> </w:t>
      </w:r>
      <w:r w:rsidR="00C07775">
        <w:rPr>
          <w:color w:val="111111"/>
        </w:rPr>
        <w:t>включала</w:t>
      </w:r>
      <w:r w:rsidRPr="00F42837">
        <w:rPr>
          <w:color w:val="111111"/>
        </w:rPr>
        <w:t xml:space="preserve"> в себя несколько </w:t>
      </w:r>
      <w:r w:rsidRPr="00F42837">
        <w:rPr>
          <w:color w:val="111111"/>
          <w:u w:val="single"/>
          <w:bdr w:val="none" w:sz="0" w:space="0" w:color="auto" w:frame="1"/>
        </w:rPr>
        <w:t>этапов</w:t>
      </w:r>
      <w:r w:rsidRPr="00F42837">
        <w:rPr>
          <w:color w:val="111111"/>
        </w:rPr>
        <w:t>:</w:t>
      </w:r>
    </w:p>
    <w:p w14:paraId="7EBA506D" w14:textId="77777777" w:rsidR="00F42837" w:rsidRPr="00F42837" w:rsidRDefault="00F42837" w:rsidP="00F42837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F42837">
        <w:rPr>
          <w:color w:val="111111"/>
        </w:rPr>
        <w:t>1. составление плана мероприятий совместной деятельности по обеспечению </w:t>
      </w:r>
      <w:r w:rsidRPr="00C07775">
        <w:rPr>
          <w:rStyle w:val="a6"/>
          <w:b w:val="0"/>
          <w:color w:val="111111"/>
          <w:bdr w:val="none" w:sz="0" w:space="0" w:color="auto" w:frame="1"/>
        </w:rPr>
        <w:t>преемственности</w:t>
      </w:r>
      <w:r w:rsidRPr="00C07775">
        <w:rPr>
          <w:b/>
          <w:color w:val="111111"/>
        </w:rPr>
        <w:t>;</w:t>
      </w:r>
    </w:p>
    <w:p w14:paraId="4CAC6307" w14:textId="77777777" w:rsidR="00C07775" w:rsidRDefault="00F42837" w:rsidP="00C07775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F42837">
        <w:rPr>
          <w:color w:val="111111"/>
        </w:rPr>
        <w:lastRenderedPageBreak/>
        <w:t>2. реализация намеченного плана, т. е. организация и проведение запланированных мероприятий в течение всего учебного года</w:t>
      </w:r>
      <w:r w:rsidR="00C07775">
        <w:rPr>
          <w:color w:val="111111"/>
        </w:rPr>
        <w:t>.</w:t>
      </w:r>
    </w:p>
    <w:p w14:paraId="0C5FE015" w14:textId="77777777" w:rsidR="00200AC0" w:rsidRPr="00C07775" w:rsidRDefault="00200AC0" w:rsidP="00C07775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5"/>
          <w:color w:val="111111"/>
        </w:rPr>
      </w:pPr>
      <w:r>
        <w:rPr>
          <w:rStyle w:val="c5"/>
          <w:color w:val="000000"/>
        </w:rPr>
        <w:t xml:space="preserve"> </w:t>
      </w:r>
    </w:p>
    <w:p w14:paraId="5524459E" w14:textId="77777777" w:rsidR="00400500" w:rsidRDefault="00400500" w:rsidP="00400500">
      <w:pPr>
        <w:pStyle w:val="c6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5"/>
          <w:color w:val="000000"/>
        </w:rPr>
      </w:pPr>
      <w:r>
        <w:rPr>
          <w:rStyle w:val="c5"/>
          <w:color w:val="000000"/>
        </w:rPr>
        <w:t>ПЛАН РАБОТЫ ПО ВЗАИМОДЕЙСТВИЮ С МОБУ СОШ№17</w:t>
      </w:r>
    </w:p>
    <w:p w14:paraId="6B8F9CE1" w14:textId="01FE40C8" w:rsidR="00400500" w:rsidRDefault="00400500" w:rsidP="00400500">
      <w:pPr>
        <w:pStyle w:val="c6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5"/>
          <w:color w:val="000000"/>
        </w:rPr>
      </w:pPr>
      <w:r>
        <w:rPr>
          <w:rStyle w:val="c5"/>
          <w:color w:val="000000"/>
        </w:rPr>
        <w:t xml:space="preserve">«ГОТОВИМСЯ В ШКОЛУ </w:t>
      </w:r>
      <w:proofErr w:type="gramStart"/>
      <w:r>
        <w:rPr>
          <w:rStyle w:val="c5"/>
          <w:color w:val="000000"/>
        </w:rPr>
        <w:t>ВМЕСТЕ»  НА</w:t>
      </w:r>
      <w:proofErr w:type="gramEnd"/>
      <w:r>
        <w:rPr>
          <w:rStyle w:val="c5"/>
          <w:color w:val="000000"/>
        </w:rPr>
        <w:t xml:space="preserve"> 20</w:t>
      </w:r>
      <w:r w:rsidR="00634793">
        <w:rPr>
          <w:rStyle w:val="c5"/>
          <w:color w:val="000000"/>
        </w:rPr>
        <w:t xml:space="preserve">21-2022 </w:t>
      </w:r>
      <w:r>
        <w:rPr>
          <w:rStyle w:val="c5"/>
          <w:color w:val="000000"/>
        </w:rPr>
        <w:t xml:space="preserve"> УЧ.ГОД </w:t>
      </w:r>
    </w:p>
    <w:tbl>
      <w:tblPr>
        <w:tblStyle w:val="a4"/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3541"/>
        <w:gridCol w:w="2127"/>
      </w:tblGrid>
      <w:tr w:rsidR="00400500" w14:paraId="52994F91" w14:textId="77777777" w:rsidTr="00634793">
        <w:trPr>
          <w:trHeight w:val="40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265CF" w14:textId="77777777" w:rsidR="00400500" w:rsidRDefault="0040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8C2FD" w14:textId="77777777" w:rsidR="00400500" w:rsidRDefault="0040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D4970" w14:textId="77777777" w:rsidR="00400500" w:rsidRDefault="0040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72C40" w14:textId="77777777" w:rsidR="00400500" w:rsidRDefault="0040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00500" w14:paraId="10C1DE2A" w14:textId="77777777" w:rsidTr="00634793">
        <w:trPr>
          <w:trHeight w:val="134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E4FFB" w14:textId="77777777" w:rsidR="00400500" w:rsidRDefault="00400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F3604" w14:textId="44A1DB3B" w:rsidR="00400500" w:rsidRPr="00634793" w:rsidRDefault="0063479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793"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  <w:r w:rsidRPr="0063479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00500" w:rsidRPr="00634793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6347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7E529" w14:textId="77777777" w:rsidR="00400500" w:rsidRDefault="004005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возникновения мотивации у будущих первоклассников желания учиться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F2817" w14:textId="77777777" w:rsidR="00400500" w:rsidRDefault="0040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400500" w14:paraId="1E4BB5A2" w14:textId="77777777" w:rsidTr="00634793">
        <w:trPr>
          <w:trHeight w:val="134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4A2A2" w14:textId="77777777" w:rsidR="00400500" w:rsidRDefault="00400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901597" w14:textId="77777777" w:rsidR="00400500" w:rsidRDefault="004005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сюжетно – ролевой игры «Школа». Оснащение уголка юного школьника. 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91BB3" w14:textId="77777777" w:rsidR="00400500" w:rsidRDefault="004005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позитивных установок у воспитанников по отношению к школе.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84D57" w14:textId="77777777" w:rsidR="00400500" w:rsidRDefault="0040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00500" w14:paraId="78FD439A" w14:textId="77777777" w:rsidTr="0063479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55F5F" w14:textId="6F02E61E" w:rsidR="00400500" w:rsidRDefault="0063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88A97" w14:textId="77777777" w:rsidR="00400500" w:rsidRDefault="0040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с приглашением учителей начальных классов и педагога-психолога 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99CD9" w14:textId="77777777" w:rsidR="00400500" w:rsidRDefault="0040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Привлечь родителей к обучению детей в школе своего округа. </w:t>
            </w:r>
          </w:p>
          <w:p w14:paraId="25B2EA14" w14:textId="77777777" w:rsidR="00400500" w:rsidRDefault="0040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Сформулировать задачи детского сада и семьи в подготовке детей к школе.</w:t>
            </w:r>
          </w:p>
          <w:p w14:paraId="5BCAD269" w14:textId="77777777" w:rsidR="00400500" w:rsidRDefault="0040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Обозначить требования учителей к уровню </w:t>
            </w:r>
          </w:p>
          <w:p w14:paraId="0EF6FB7C" w14:textId="77777777" w:rsidR="00400500" w:rsidRDefault="0040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детских садов к обучению в школе.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A88C2" w14:textId="1DD747BD" w:rsidR="00634793" w:rsidRDefault="00634793" w:rsidP="0063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</w:p>
        </w:tc>
      </w:tr>
      <w:tr w:rsidR="00400500" w14:paraId="39DDD424" w14:textId="77777777" w:rsidTr="0063479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48914" w14:textId="680C8957" w:rsidR="00400500" w:rsidRDefault="0063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BB81A" w14:textId="77777777" w:rsidR="00400500" w:rsidRDefault="0040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будущих первоклассников “Как правильно организовать свободное время ребёнка”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2B6C2" w14:textId="77777777" w:rsidR="00400500" w:rsidRDefault="0040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родителям в решении педагогических проблем в виде стендовой консультации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9E6F4" w14:textId="77777777" w:rsidR="00400500" w:rsidRDefault="0040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400500" w14:paraId="67329140" w14:textId="77777777" w:rsidTr="0063479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203715" w14:textId="772538B6" w:rsidR="00400500" w:rsidRDefault="0063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DD77B" w14:textId="77777777" w:rsidR="00400500" w:rsidRDefault="0040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Совместная  выставка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рисунков детей подготовительной группы и учащихся 1 класса школы 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03BA9" w14:textId="77777777" w:rsidR="00400500" w:rsidRDefault="0040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мотивации к школьному обучению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DA226" w14:textId="77777777" w:rsidR="00400500" w:rsidRDefault="0040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400500" w14:paraId="03EC2DAE" w14:textId="77777777" w:rsidTr="0063479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B316C" w14:textId="3E42C90E" w:rsidR="00400500" w:rsidRDefault="0063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3C8A9" w14:textId="77777777" w:rsidR="00400500" w:rsidRDefault="004005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Экскурсия «Безопасный путь в школу» 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55DFBA" w14:textId="77777777" w:rsidR="00400500" w:rsidRDefault="00400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положительной установки к школе, воспитание самостоятельности у воспитанников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49E5D" w14:textId="77777777" w:rsidR="00400500" w:rsidRDefault="0040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400500" w14:paraId="165AC091" w14:textId="77777777" w:rsidTr="0063479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1222A" w14:textId="5008A923" w:rsidR="00400500" w:rsidRDefault="0063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85058" w14:textId="77777777" w:rsidR="00400500" w:rsidRDefault="0040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первоклассников в празднике “До свидания, детский сад!”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F0474" w14:textId="77777777" w:rsidR="00400500" w:rsidRDefault="0040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для будущего выпускника д/с условия возникновения желания учиться в школе.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AB0BA" w14:textId="77777777" w:rsidR="00400500" w:rsidRDefault="0040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00500" w14:paraId="5580A94D" w14:textId="77777777" w:rsidTr="0063479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A2ADB" w14:textId="77777777" w:rsidR="00400500" w:rsidRDefault="0040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AE587" w14:textId="77777777" w:rsidR="00400500" w:rsidRDefault="0040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итогов, анализ деятельности по взаимодействию ДОУ и СОШ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4614F" w14:textId="77777777" w:rsidR="00400500" w:rsidRDefault="0040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проблем и перспектив по дальнейшему взаимодействию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5D171" w14:textId="77777777" w:rsidR="00400500" w:rsidRDefault="0040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14:paraId="43EBD33A" w14:textId="77777777" w:rsidR="00B54597" w:rsidRPr="00C07775" w:rsidRDefault="00B54597" w:rsidP="00C0777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B54597" w:rsidRPr="00C07775" w:rsidSect="00B54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67E"/>
    <w:rsid w:val="001F7FCD"/>
    <w:rsid w:val="00200AC0"/>
    <w:rsid w:val="002139FB"/>
    <w:rsid w:val="00223B2F"/>
    <w:rsid w:val="002E7E94"/>
    <w:rsid w:val="00400500"/>
    <w:rsid w:val="005E5CCD"/>
    <w:rsid w:val="005F275F"/>
    <w:rsid w:val="0061767E"/>
    <w:rsid w:val="00634793"/>
    <w:rsid w:val="00887322"/>
    <w:rsid w:val="00A27DF0"/>
    <w:rsid w:val="00B52A95"/>
    <w:rsid w:val="00B54597"/>
    <w:rsid w:val="00B76BAF"/>
    <w:rsid w:val="00B93762"/>
    <w:rsid w:val="00C07775"/>
    <w:rsid w:val="00C36FA4"/>
    <w:rsid w:val="00DE07C1"/>
    <w:rsid w:val="00F42837"/>
    <w:rsid w:val="00F626B3"/>
    <w:rsid w:val="00FB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FD1B"/>
  <w15:docId w15:val="{0322B09A-4D40-42C4-B99E-759FB472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6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67E"/>
    <w:rPr>
      <w:color w:val="0000FF"/>
      <w:u w:val="single"/>
    </w:rPr>
  </w:style>
  <w:style w:type="paragraph" w:customStyle="1" w:styleId="c6">
    <w:name w:val="c6"/>
    <w:basedOn w:val="a"/>
    <w:rsid w:val="0040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00500"/>
  </w:style>
  <w:style w:type="character" w:customStyle="1" w:styleId="c5">
    <w:name w:val="c5"/>
    <w:basedOn w:val="a0"/>
    <w:rsid w:val="00400500"/>
  </w:style>
  <w:style w:type="table" w:styleId="a4">
    <w:name w:val="Table Grid"/>
    <w:basedOn w:val="a1"/>
    <w:uiPriority w:val="59"/>
    <w:rsid w:val="004005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rongEmphasis">
    <w:name w:val="Strong Emphasis"/>
    <w:uiPriority w:val="99"/>
    <w:rsid w:val="00200AC0"/>
    <w:rPr>
      <w:rFonts w:eastAsia="Times New Roman"/>
      <w:b/>
    </w:rPr>
  </w:style>
  <w:style w:type="paragraph" w:styleId="a5">
    <w:name w:val="Normal (Web)"/>
    <w:basedOn w:val="a"/>
    <w:uiPriority w:val="99"/>
    <w:unhideWhenUsed/>
    <w:rsid w:val="00F42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428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0FECB-6EBA-4460-9E27-14C950F3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tatiana kolmogorova</cp:lastModifiedBy>
  <cp:revision>12</cp:revision>
  <cp:lastPrinted>2019-04-26T01:55:00Z</cp:lastPrinted>
  <dcterms:created xsi:type="dcterms:W3CDTF">2019-01-14T14:57:00Z</dcterms:created>
  <dcterms:modified xsi:type="dcterms:W3CDTF">2022-02-25T05:22:00Z</dcterms:modified>
</cp:coreProperties>
</file>