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17" w:rsidRPr="00307117" w:rsidRDefault="00307117" w:rsidP="003071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Новогодние игры и затеи для детских праздников</w:t>
      </w:r>
    </w:p>
    <w:p w:rsidR="00307117" w:rsidRDefault="00307117" w:rsidP="0030711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DBC378" wp14:editId="70E6870A">
            <wp:simplePos x="0" y="0"/>
            <wp:positionH relativeFrom="column">
              <wp:posOffset>570666</wp:posOffset>
            </wp:positionH>
            <wp:positionV relativeFrom="paragraph">
              <wp:posOffset>281637</wp:posOffset>
            </wp:positionV>
            <wp:extent cx="4496435" cy="3367405"/>
            <wp:effectExtent l="0" t="0" r="0" b="4445"/>
            <wp:wrapThrough wrapText="bothSides">
              <wp:wrapPolygon edited="0">
                <wp:start x="0" y="0"/>
                <wp:lineTo x="0" y="21506"/>
                <wp:lineTo x="21505" y="21506"/>
                <wp:lineTo x="21505" y="0"/>
                <wp:lineTo x="0" y="0"/>
              </wp:wrapPolygon>
            </wp:wrapThrough>
            <wp:docPr id="4" name="Рисунок 4" descr="https://i0.wp.com/info-4all.ru/images/21dfbb82fadae902d2229b000c38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info-4all.ru/images/21dfbb82fadae902d2229b000c3805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1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Новый год для самых маленьких: первый год жизни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Если Вашему малышу скоро год, то его ждет первая в его жизни елка.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Нужна ли ребенку елка?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Несомненно, нужна. Это и новый опыт, и яркие впечатления, и радостное настроение мамы (а дети «считывают» эмоции мамы на лету). Вопрос только в том, как познакомить малыша с елкой и обеспечить его безопасность.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color w:val="00B050"/>
          <w:sz w:val="28"/>
          <w:szCs w:val="28"/>
        </w:rPr>
        <w:t>Первое.</w:t>
      </w:r>
      <w:r w:rsidRPr="00307117">
        <w:rPr>
          <w:rFonts w:ascii="Times New Roman" w:hAnsi="Times New Roman" w:cs="Times New Roman"/>
          <w:sz w:val="28"/>
          <w:szCs w:val="28"/>
        </w:rPr>
        <w:t xml:space="preserve"> Елку в семье, в которой есть малыш первого года жизни, нужно ставить не на пол а на стол, высоко – так, чтобы ползающий или делающий первые шаги кроха не мог ее задеть, потянуть на себя, дотянуться до ветки и, зацепившись за нее, потянуть елку вниз.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Поэтому игрушки на елке и саму елку малыш будет рассматривать, сидя у мамы на руках.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color w:val="00B050"/>
          <w:sz w:val="28"/>
          <w:szCs w:val="28"/>
        </w:rPr>
        <w:t>Второе</w:t>
      </w:r>
      <w:r w:rsidRPr="00307117">
        <w:rPr>
          <w:rFonts w:ascii="Times New Roman" w:hAnsi="Times New Roman" w:cs="Times New Roman"/>
          <w:sz w:val="28"/>
          <w:szCs w:val="28"/>
        </w:rPr>
        <w:t>. С елкой малыша обязательно нужно познакомить. Как же это лучше сделать?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Как нарядить елку для ребенка первого года жизни и познакомить малыша с ней?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Каждая игра или беседа с малышом про елку занимает не более 3- 5 минут, пока сохраняется интерес малыша.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Первый шаг. </w:t>
      </w:r>
      <w:r w:rsidRPr="00307117">
        <w:rPr>
          <w:rFonts w:ascii="Times New Roman" w:hAnsi="Times New Roman" w:cs="Times New Roman"/>
          <w:sz w:val="28"/>
          <w:szCs w:val="28"/>
        </w:rPr>
        <w:t xml:space="preserve">Покажите малышу неукрашенную елку – такую, какая она есть. (Если Вы можете рассмотреть натуральную елку на прогулке – то рассмотрите и ее вместе с малышом). При рассматривании разговаривайте с малышом, употребляя те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 слоги и маленькие словечки, которые уже может повторить за вами малыш: «Ах! Пахнет! Ах – Ах! Давай понюхаем елочку! (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держим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в своей руке веточку и даем ее понюхать ребенку, поднеся свою руку поближе к нему). Ах, как пахнет!», «Ой, иголочки колючие, ой, ой (уколоть свой пальчик и легонько пальчик ребенка – ой, колючая – говорим шутливо). Ай, какая красивая елка – ай!»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Прочитайте ребенку стишок про елку: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«Выбрал папа елку</w:t>
      </w:r>
      <w:r w:rsidRPr="00307117">
        <w:rPr>
          <w:rFonts w:ascii="Times New Roman" w:hAnsi="Times New Roman" w:cs="Times New Roman"/>
          <w:sz w:val="28"/>
          <w:szCs w:val="28"/>
        </w:rPr>
        <w:br/>
        <w:t xml:space="preserve">Самую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пушистую,</w:t>
      </w:r>
      <w:r w:rsidRPr="00307117">
        <w:rPr>
          <w:rFonts w:ascii="Times New Roman" w:hAnsi="Times New Roman" w:cs="Times New Roman"/>
          <w:sz w:val="28"/>
          <w:szCs w:val="28"/>
        </w:rPr>
        <w:br/>
        <w:t>Самую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пушистую,</w:t>
      </w:r>
      <w:r w:rsidRPr="00307117">
        <w:rPr>
          <w:rFonts w:ascii="Times New Roman" w:hAnsi="Times New Roman" w:cs="Times New Roman"/>
          <w:sz w:val="28"/>
          <w:szCs w:val="28"/>
        </w:rPr>
        <w:br/>
        <w:t>Самую душистую.</w:t>
      </w:r>
      <w:r w:rsidRPr="00307117">
        <w:rPr>
          <w:rFonts w:ascii="Times New Roman" w:hAnsi="Times New Roman" w:cs="Times New Roman"/>
          <w:sz w:val="28"/>
          <w:szCs w:val="28"/>
        </w:rPr>
        <w:br/>
        <w:t>Елочка так пахнет –</w:t>
      </w:r>
      <w:r w:rsidRPr="00307117">
        <w:rPr>
          <w:rFonts w:ascii="Times New Roman" w:hAnsi="Times New Roman" w:cs="Times New Roman"/>
          <w:sz w:val="28"/>
          <w:szCs w:val="28"/>
        </w:rPr>
        <w:br/>
        <w:t>Мама сразу ахнет!» Ах! Какая красивая елочка. Ах! (А. Усачев).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Второй шаг. </w:t>
      </w:r>
      <w:r w:rsidRPr="00307117">
        <w:rPr>
          <w:rFonts w:ascii="Times New Roman" w:hAnsi="Times New Roman" w:cs="Times New Roman"/>
          <w:sz w:val="28"/>
          <w:szCs w:val="28"/>
        </w:rPr>
        <w:t xml:space="preserve">Поиграйте с еще не украшенной елкой и знакомыми ребенку игрушками, например, нам пригодятся такие игрушки – птичка и зайка. Мы познакомим малыша с названиями этих игрушек, их действиями, будем побуждать повторять простые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Покажите, как бежит к елочке игрушечный зайка: топ-топ-топ-топ, как он прыгает – прыг – прыг – прыг- прыг! Бух! Упал зайка. Вставай! Прыг- прыг, снова прыгает зайка. Прискакал зайка под нашу елочку, сидит и ушами шевелит: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«Зайка беленький сидит</w:t>
      </w:r>
      <w:r w:rsidRPr="00307117">
        <w:rPr>
          <w:rFonts w:ascii="Times New Roman" w:hAnsi="Times New Roman" w:cs="Times New Roman"/>
          <w:sz w:val="28"/>
          <w:szCs w:val="28"/>
        </w:rPr>
        <w:br/>
        <w:t>И ушами шевелит.</w:t>
      </w:r>
      <w:r w:rsidRPr="00307117">
        <w:rPr>
          <w:rFonts w:ascii="Times New Roman" w:hAnsi="Times New Roman" w:cs="Times New Roman"/>
          <w:sz w:val="28"/>
          <w:szCs w:val="28"/>
        </w:rPr>
        <w:br/>
        <w:t>Вот как, вот как</w:t>
      </w:r>
      <w:r w:rsidRPr="00307117">
        <w:rPr>
          <w:rFonts w:ascii="Times New Roman" w:hAnsi="Times New Roman" w:cs="Times New Roman"/>
          <w:sz w:val="28"/>
          <w:szCs w:val="28"/>
        </w:rPr>
        <w:br/>
        <w:t>И ушами шевелит».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Дайте зайку в руки малышу, пусть он погладит игрушку, покормит зайку, покажет, как зайка прыгает, где у зайки ушки. «Где зайка?» (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спрячем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игрушку) — «Нет зайки!» (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удивленно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>). Взглядом ищем зайку вместе с ребенком и находим: «Вот зайка (достаем игрушку)».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Уберите зайку в коробку, чтобы малыш не видел этой игрушки и не отвлекался на нее. И покажите игрушечную птичку.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Посадите птичку на еловую веточку: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«Прилетела птичка –</w:t>
      </w:r>
      <w:r w:rsidRPr="00307117">
        <w:rPr>
          <w:rFonts w:ascii="Times New Roman" w:hAnsi="Times New Roman" w:cs="Times New Roman"/>
          <w:sz w:val="28"/>
          <w:szCs w:val="28"/>
        </w:rPr>
        <w:br/>
        <w:t>Птичка – невеличка.</w:t>
      </w:r>
      <w:r w:rsidRPr="00307117">
        <w:rPr>
          <w:rFonts w:ascii="Times New Roman" w:hAnsi="Times New Roman" w:cs="Times New Roman"/>
          <w:sz w:val="28"/>
          <w:szCs w:val="28"/>
        </w:rPr>
        <w:br/>
      </w:r>
      <w:r w:rsidRPr="00307117">
        <w:rPr>
          <w:rFonts w:ascii="Times New Roman" w:hAnsi="Times New Roman" w:cs="Times New Roman"/>
          <w:sz w:val="28"/>
          <w:szCs w:val="28"/>
        </w:rPr>
        <w:lastRenderedPageBreak/>
        <w:t xml:space="preserve">Посиди, не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улетай!</w:t>
      </w:r>
      <w:r w:rsidRPr="00307117">
        <w:rPr>
          <w:rFonts w:ascii="Times New Roman" w:hAnsi="Times New Roman" w:cs="Times New Roman"/>
          <w:sz w:val="28"/>
          <w:szCs w:val="28"/>
        </w:rPr>
        <w:br/>
        <w:t>Улетела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>. Ай!»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«Где птичка? (На птичку накиньте непрозрачный яркий платочек). Вот птичка! (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откройте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платочек).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В другой день к елке могут «прибежать» другие зверюшки -игрушки.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Третий шаг. </w:t>
      </w:r>
      <w:r w:rsidRPr="00307117">
        <w:rPr>
          <w:rFonts w:ascii="Times New Roman" w:hAnsi="Times New Roman" w:cs="Times New Roman"/>
          <w:sz w:val="28"/>
          <w:szCs w:val="28"/>
        </w:rPr>
        <w:t>Познакомить малыша с елочными игрушками и их названиями. (Даже если Вы наряжали елку без присутствия малыша, то можно это сделать сейчас).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Дайте малышу потрогать безопасные для него елочные игрушки: текстильные шарики, деревянные игрушки. Назовите, что это за игрушка, как она называется («Это лошадка иго-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. Лошадка скачет и кричит: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игого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игого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игого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!»).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как лошадка скачет, дайте малышу поиграть с этой игрушкой.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Полезный совет: Сейчас выпускают очень красивые и безопасные для ребенка деревянные елочные игрушки, которые можно купить на новогодних ярмарках у мастеров народных художественных промыслов. Это дед мороз, елочка, хлопушка, конфетка, мишка, матрешка, бабушка, дедушка, яркий шарик, сосулька и многие другие. А игрушки из ткани и фетра легко сделать самим или использовать готовые, пришив к ним петельку для подвешивания на елку. Используйте их для самых маленьких деток.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Познакомьте сначала с 2- 3 безопасными для ребенка елочными игрушками и их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названиями .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Где мишка? Вот мишка. Какой красивый. Мишка идет медленно: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тооооп-тооооп-тооооп-тоооп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>. А это кто? Зайка. Когда малыш их запомнит, то познакомьте его и с другими игрушками.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Учите малыша находить игрушку, называя сначала «взрослое» ее название, а потом облегченное детское: Где у нас мишка? А где зайка? А где кукла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? Где собачка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>? А где лошадка иго-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? Где машинка </w:t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>?»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Когда Вы наряжаете елку, то просите ребенка показать Вам игрушку: «Где у нас часики тик-так? Вот часики тик-так. Повесим их на елочку. Вот так! Ах, какие красивые часики!»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Наряжая елку, прочитайте малышу стишок: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«Мама елку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украшает,</w:t>
      </w:r>
      <w:r w:rsidRPr="00307117">
        <w:rPr>
          <w:rFonts w:ascii="Times New Roman" w:hAnsi="Times New Roman" w:cs="Times New Roman"/>
          <w:sz w:val="28"/>
          <w:szCs w:val="28"/>
        </w:rPr>
        <w:br/>
        <w:t>Аня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(имя ребенка) маме помогает,</w:t>
      </w:r>
      <w:r w:rsidRPr="00307117">
        <w:rPr>
          <w:rFonts w:ascii="Times New Roman" w:hAnsi="Times New Roman" w:cs="Times New Roman"/>
          <w:sz w:val="28"/>
          <w:szCs w:val="28"/>
        </w:rPr>
        <w:br/>
        <w:t>Подаёт она игрушки,</w:t>
      </w:r>
      <w:r w:rsidRPr="00307117">
        <w:rPr>
          <w:rFonts w:ascii="Times New Roman" w:hAnsi="Times New Roman" w:cs="Times New Roman"/>
          <w:sz w:val="28"/>
          <w:szCs w:val="28"/>
        </w:rPr>
        <w:br/>
        <w:t>Звезды, шарики, хлопушки.</w:t>
      </w:r>
      <w:r w:rsidRPr="00307117">
        <w:rPr>
          <w:rFonts w:ascii="Times New Roman" w:hAnsi="Times New Roman" w:cs="Times New Roman"/>
          <w:sz w:val="28"/>
          <w:szCs w:val="28"/>
        </w:rPr>
        <w:br/>
        <w:t>Мы гостей позовем,</w:t>
      </w:r>
      <w:r w:rsidRPr="00307117">
        <w:rPr>
          <w:rFonts w:ascii="Times New Roman" w:hAnsi="Times New Roman" w:cs="Times New Roman"/>
          <w:sz w:val="28"/>
          <w:szCs w:val="28"/>
        </w:rPr>
        <w:br/>
        <w:t>Дружно спляшем и споем».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lastRenderedPageBreak/>
        <w:t>Включите веселую плясовую музыку и пусть малыш попляшет под нее вместе с Вами.</w:t>
      </w:r>
    </w:p>
    <w:p w:rsidR="00307117" w:rsidRPr="00307117" w:rsidRDefault="00307117" w:rsidP="003071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Четвертый шаг.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Если Ваш малыш хорошо знает названия игрушек на елке и легко находит на ней игрушки, можно менять их местами на елке – перевешивать. Найдет ли малыш часики на новом месте на елке?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Также добавляйте на елку новые игрушки. Особенно хороши бубенчики или колокольчики. Дайте малышу позвенеть колокольчиком и повесьте на елку. Если малыш захочет позвенеть колокольчиком, уже прикрепленным на ветку елки – не отказывайте ему в этом. Поднесите колокольчик прямо на ветке к ручке малыша и ласково приемом «рука ребенка в руке взрослого» позвените в него вместе.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Полезный совет: Бубенчики можно купить в магазине товаров для хобби, а прекрасные и удобные для детской ручки маленькие колокольчики – в рыболовных магазинах. К колокольчику и бубенчику привяжите красивые банты и пришейте петельку для подвешивания их на елку.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Познакомьте малыша с огоньками гирлянды на елке. Это зрелище всегда завораживает ребенка. Огоньки! Какие красивые! Дайте малышу несколько минут просто посмотреть на это удивительное для него зрелище: огоньки горят!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«Елка, елка, елочка —</w:t>
      </w:r>
      <w:r w:rsidRPr="00307117">
        <w:rPr>
          <w:rFonts w:ascii="Times New Roman" w:hAnsi="Times New Roman" w:cs="Times New Roman"/>
          <w:sz w:val="28"/>
          <w:szCs w:val="28"/>
        </w:rPr>
        <w:br/>
        <w:t xml:space="preserve">Зеленая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иголочка!</w:t>
      </w:r>
      <w:r w:rsidRPr="00307117">
        <w:rPr>
          <w:rFonts w:ascii="Times New Roman" w:hAnsi="Times New Roman" w:cs="Times New Roman"/>
          <w:sz w:val="28"/>
          <w:szCs w:val="28"/>
        </w:rPr>
        <w:br/>
        <w:t>Зажгись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огнями разными —</w:t>
      </w:r>
      <w:r w:rsidRPr="00307117">
        <w:rPr>
          <w:rFonts w:ascii="Times New Roman" w:hAnsi="Times New Roman" w:cs="Times New Roman"/>
          <w:sz w:val="28"/>
          <w:szCs w:val="28"/>
        </w:rPr>
        <w:br/>
        <w:t>Зелеными и красными!»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Какие красивые огоньки! Горят! Нет огоньков. Где огоньки? (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огоньки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погасли на мигающей гирлянде) Вот огоньки!</w:t>
      </w:r>
    </w:p>
    <w:p w:rsidR="009E6D60" w:rsidRDefault="009E6D60" w:rsidP="0030711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E6D60" w:rsidRPr="00307117" w:rsidRDefault="00307117" w:rsidP="009E6D6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Как украсить квартиру к новому году, если в доме малыш, которому еще нет года?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Украсьте свою квартиру к приходу гостей теми украшениями, в которые Ваш малыш может играть. Особенно это касается деток 8-12 месяцев.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Играем с разноцветными флажками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Как сделать гирлянду с флажками для ребенка первого года жизни. Нарежьте из яркого цветного картона разных цветов ромбы, сложите их пополам так, чтобы получились треугольники — флажки. На веревку положите Ваш </w:t>
      </w:r>
      <w:r w:rsidRPr="00307117">
        <w:rPr>
          <w:rFonts w:ascii="Times New Roman" w:hAnsi="Times New Roman" w:cs="Times New Roman"/>
          <w:sz w:val="28"/>
          <w:szCs w:val="28"/>
        </w:rPr>
        <w:lastRenderedPageBreak/>
        <w:t>«треугольный флажок» и склейте его внизу так, чтобы флажок держался на веревке, не раскрывался и при этом его можно было перемещать по веревке. Сделайте такую разноцветную гирлянду. Малыш сможет рассматривать флажки и передвигать их ручкой по веревочке вправо – влево, когда Вы возьмете его на ручки и поднесете к вашей самодельной гирлянде.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Можно снять два флажка с гирлянды, один дать ребенку, один взять маме в руки. И станцевать под песенку пляску с флажком: малыш «танцует» на руках у мамы: машет флажком, мама кружится с малышом на руках.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В руки мы флажок возьмем</w:t>
      </w:r>
      <w:r w:rsidRPr="00307117">
        <w:rPr>
          <w:rFonts w:ascii="Times New Roman" w:hAnsi="Times New Roman" w:cs="Times New Roman"/>
          <w:sz w:val="28"/>
          <w:szCs w:val="28"/>
        </w:rPr>
        <w:br/>
        <w:t>И по кругу мы пойдем.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ай-да</w:t>
      </w:r>
      <w:r w:rsidRPr="00307117">
        <w:rPr>
          <w:rFonts w:ascii="Times New Roman" w:hAnsi="Times New Roman" w:cs="Times New Roman"/>
          <w:sz w:val="28"/>
          <w:szCs w:val="28"/>
        </w:rPr>
        <w:br/>
        <w:t>И по кругу мы пойдем.</w:t>
      </w:r>
      <w:r w:rsidRPr="00307117">
        <w:rPr>
          <w:rFonts w:ascii="Times New Roman" w:hAnsi="Times New Roman" w:cs="Times New Roman"/>
          <w:sz w:val="28"/>
          <w:szCs w:val="28"/>
        </w:rPr>
        <w:br/>
        <w:t>Свой флажок друзьям покажем</w:t>
      </w:r>
      <w:r w:rsidRPr="00307117">
        <w:rPr>
          <w:rFonts w:ascii="Times New Roman" w:hAnsi="Times New Roman" w:cs="Times New Roman"/>
          <w:sz w:val="28"/>
          <w:szCs w:val="28"/>
        </w:rPr>
        <w:br/>
        <w:t xml:space="preserve">Вверх поднимем и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помашем</w:t>
      </w:r>
      <w:r w:rsidRPr="0030711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>покажите как это сделать, возьмите ручку малыша с свою руку и помашите флажком, потом отпустите свою руку, малыш машет сам).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ай-да</w:t>
      </w:r>
      <w:r w:rsidRPr="00307117">
        <w:rPr>
          <w:rFonts w:ascii="Times New Roman" w:hAnsi="Times New Roman" w:cs="Times New Roman"/>
          <w:sz w:val="28"/>
          <w:szCs w:val="28"/>
        </w:rPr>
        <w:br/>
        <w:t>Вверх поднимем и помашем.</w:t>
      </w:r>
      <w:r w:rsidRPr="00307117">
        <w:rPr>
          <w:rFonts w:ascii="Times New Roman" w:hAnsi="Times New Roman" w:cs="Times New Roman"/>
          <w:sz w:val="28"/>
          <w:szCs w:val="28"/>
        </w:rPr>
        <w:br/>
        <w:t>Посмотри на свой флажок</w:t>
      </w:r>
      <w:r w:rsidRPr="00307117">
        <w:rPr>
          <w:rFonts w:ascii="Times New Roman" w:hAnsi="Times New Roman" w:cs="Times New Roman"/>
          <w:sz w:val="28"/>
          <w:szCs w:val="28"/>
        </w:rPr>
        <w:br/>
        <w:t>Покружись с ним дружок.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ай-да!</w:t>
      </w:r>
      <w:r w:rsidRPr="00307117">
        <w:rPr>
          <w:rFonts w:ascii="Times New Roman" w:hAnsi="Times New Roman" w:cs="Times New Roman"/>
          <w:sz w:val="28"/>
          <w:szCs w:val="28"/>
        </w:rPr>
        <w:br/>
        <w:t>Покружись с ним дружок (мама медленно кружится, малыш у нее на руках)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Повторяйте эту пляску в разные дни – малыш начнет узнавать ее мелодию и удовольствием станет подражать Вашим движениям.</w:t>
      </w:r>
    </w:p>
    <w:p w:rsidR="00307117" w:rsidRDefault="00307117" w:rsidP="0030711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Играем с колокольчиками или новогодними бубенцами</w:t>
      </w:r>
    </w:p>
    <w:p w:rsidR="00307117" w:rsidRPr="009E6D60" w:rsidRDefault="009E6D60" w:rsidP="009E6D6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 wp14:anchorId="0B6C127D">
            <wp:extent cx="3651885" cy="24384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Для ребенка будут также интересны украшения в виде металлических колокольчиков с бантами, подвешенных на веревочках как гирлянды или </w:t>
      </w:r>
      <w:r w:rsidRPr="00307117">
        <w:rPr>
          <w:rFonts w:ascii="Times New Roman" w:hAnsi="Times New Roman" w:cs="Times New Roman"/>
          <w:sz w:val="28"/>
          <w:szCs w:val="28"/>
        </w:rPr>
        <w:lastRenderedPageBreak/>
        <w:t>просто группами в разных местах комнаты. Малыш с удовольствием будет дергать за веревочку и звонить в колокольчик.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Возьмите колокольчик в свои руки и спойте про него песенку: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«Динь-дон – динь —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дон!</w:t>
      </w:r>
      <w:r w:rsidRPr="00307117">
        <w:rPr>
          <w:rFonts w:ascii="Times New Roman" w:hAnsi="Times New Roman" w:cs="Times New Roman"/>
          <w:sz w:val="28"/>
          <w:szCs w:val="28"/>
        </w:rPr>
        <w:br/>
        <w:t>Колокольчик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звонкий!</w:t>
      </w:r>
      <w:r w:rsidRPr="00307117">
        <w:rPr>
          <w:rFonts w:ascii="Times New Roman" w:hAnsi="Times New Roman" w:cs="Times New Roman"/>
          <w:sz w:val="28"/>
          <w:szCs w:val="28"/>
        </w:rPr>
        <w:br/>
        <w:t>Динь-дон – динь — дон!</w:t>
      </w:r>
      <w:r w:rsidRPr="00307117">
        <w:rPr>
          <w:rFonts w:ascii="Times New Roman" w:hAnsi="Times New Roman" w:cs="Times New Roman"/>
          <w:sz w:val="28"/>
          <w:szCs w:val="28"/>
        </w:rPr>
        <w:br/>
        <w:t>Колокольчик тонкий!</w:t>
      </w:r>
      <w:r w:rsidRPr="00307117">
        <w:rPr>
          <w:rFonts w:ascii="Times New Roman" w:hAnsi="Times New Roman" w:cs="Times New Roman"/>
          <w:sz w:val="28"/>
          <w:szCs w:val="28"/>
        </w:rPr>
        <w:br/>
        <w:t>Динь-дон – динь — дон!</w:t>
      </w:r>
      <w:r w:rsidRPr="00307117">
        <w:rPr>
          <w:rFonts w:ascii="Times New Roman" w:hAnsi="Times New Roman" w:cs="Times New Roman"/>
          <w:sz w:val="28"/>
          <w:szCs w:val="28"/>
        </w:rPr>
        <w:br/>
        <w:t>Весело играет.</w:t>
      </w:r>
      <w:r w:rsidRPr="00307117">
        <w:rPr>
          <w:rFonts w:ascii="Times New Roman" w:hAnsi="Times New Roman" w:cs="Times New Roman"/>
          <w:sz w:val="28"/>
          <w:szCs w:val="28"/>
        </w:rPr>
        <w:br/>
        <w:t>Динь-дон – динь — дон!</w:t>
      </w:r>
      <w:r w:rsidRPr="00307117">
        <w:rPr>
          <w:rFonts w:ascii="Times New Roman" w:hAnsi="Times New Roman" w:cs="Times New Roman"/>
          <w:sz w:val="28"/>
          <w:szCs w:val="28"/>
        </w:rPr>
        <w:br/>
        <w:t>Машу (имя ребенка) забавляет!»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Играем с погремушками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Погремушки также можно включить в новогоднюю гирлянду и развесить их группами за яркие ленты. Можно сделать для ребенка целую связку погремушек, скрепив их праздничной яркой атласной ленточкой. Играя с погремушкой, можно спеть малышу адаптированный для самых маленьких вариант пляски с погремушками: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Ах как весело сегодня</w:t>
      </w:r>
      <w:r w:rsidRPr="00307117">
        <w:rPr>
          <w:rFonts w:ascii="Times New Roman" w:hAnsi="Times New Roman" w:cs="Times New Roman"/>
          <w:sz w:val="28"/>
          <w:szCs w:val="28"/>
        </w:rPr>
        <w:br/>
        <w:t>Веселятся малыши</w:t>
      </w:r>
      <w:r w:rsidRPr="00307117">
        <w:rPr>
          <w:rFonts w:ascii="Times New Roman" w:hAnsi="Times New Roman" w:cs="Times New Roman"/>
          <w:sz w:val="28"/>
          <w:szCs w:val="28"/>
        </w:rPr>
        <w:br/>
        <w:t>Ане (имя ребенка) дали погремушки</w:t>
      </w:r>
      <w:r w:rsidRPr="003071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117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  <w:r w:rsidRPr="00307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хороши!</w:t>
      </w:r>
      <w:r w:rsidRPr="00307117">
        <w:rPr>
          <w:rFonts w:ascii="Times New Roman" w:hAnsi="Times New Roman" w:cs="Times New Roman"/>
          <w:sz w:val="28"/>
          <w:szCs w:val="28"/>
        </w:rPr>
        <w:br/>
        <w:t>Припев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>: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позвени,</w:t>
      </w:r>
      <w:r w:rsidRPr="00307117">
        <w:rPr>
          <w:rFonts w:ascii="Times New Roman" w:hAnsi="Times New Roman" w:cs="Times New Roman"/>
          <w:sz w:val="28"/>
          <w:szCs w:val="28"/>
        </w:rPr>
        <w:br/>
        <w:t>Звонкая игрушка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позвени</w:t>
      </w:r>
      <w:r w:rsidRPr="00307117">
        <w:rPr>
          <w:rFonts w:ascii="Times New Roman" w:hAnsi="Times New Roman" w:cs="Times New Roman"/>
          <w:sz w:val="28"/>
          <w:szCs w:val="28"/>
        </w:rPr>
        <w:br/>
        <w:t>Наша погремушка</w:t>
      </w:r>
      <w:r w:rsidRPr="00307117">
        <w:rPr>
          <w:rFonts w:ascii="Times New Roman" w:hAnsi="Times New Roman" w:cs="Times New Roman"/>
          <w:sz w:val="28"/>
          <w:szCs w:val="28"/>
        </w:rPr>
        <w:br/>
        <w:t>Где же, где же, погремушка?</w:t>
      </w:r>
      <w:r w:rsidRPr="00307117">
        <w:rPr>
          <w:rFonts w:ascii="Times New Roman" w:hAnsi="Times New Roman" w:cs="Times New Roman"/>
          <w:sz w:val="28"/>
          <w:szCs w:val="28"/>
        </w:rPr>
        <w:br/>
        <w:t>Спрятали их малыши</w:t>
      </w:r>
      <w:r w:rsidRPr="00307117">
        <w:rPr>
          <w:rFonts w:ascii="Times New Roman" w:hAnsi="Times New Roman" w:cs="Times New Roman"/>
          <w:sz w:val="28"/>
          <w:szCs w:val="28"/>
        </w:rPr>
        <w:br/>
        <w:t>Покажите погремушки,</w:t>
      </w:r>
      <w:r w:rsidRPr="00307117">
        <w:rPr>
          <w:rFonts w:ascii="Times New Roman" w:hAnsi="Times New Roman" w:cs="Times New Roman"/>
          <w:sz w:val="28"/>
          <w:szCs w:val="28"/>
        </w:rPr>
        <w:br/>
        <w:t>Погремушки хороши.</w:t>
      </w:r>
      <w:r w:rsidRPr="0030711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позвени,</w:t>
      </w:r>
      <w:r w:rsidRPr="00307117">
        <w:rPr>
          <w:rFonts w:ascii="Times New Roman" w:hAnsi="Times New Roman" w:cs="Times New Roman"/>
          <w:sz w:val="28"/>
          <w:szCs w:val="28"/>
        </w:rPr>
        <w:br/>
        <w:t>Звонкая игрушка</w:t>
      </w:r>
      <w:r w:rsidRPr="00307117">
        <w:rPr>
          <w:rFonts w:ascii="Times New Roman" w:hAnsi="Times New Roman" w:cs="Times New Roman"/>
          <w:sz w:val="28"/>
          <w:szCs w:val="28"/>
        </w:rPr>
        <w:br/>
        <w:t>Ай-да, позвени</w:t>
      </w:r>
      <w:r w:rsidRPr="00307117">
        <w:rPr>
          <w:rFonts w:ascii="Times New Roman" w:hAnsi="Times New Roman" w:cs="Times New Roman"/>
          <w:sz w:val="28"/>
          <w:szCs w:val="28"/>
        </w:rPr>
        <w:br/>
        <w:t>Наша погремушка.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Возьмите погремушки и «спрячьте» их, накрыв платком так, чтобы была видна одна их часть. Где погремушки? Ребенку нужно стянуть платочек и найти погремушки, после этого он сам играет с ними.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lastRenderedPageBreak/>
        <w:t>Еще одна гирлянда для самых маленьких деток. Можно связать погремушки и колокольчики в одну большую гирлянду. Сделать коробку в двумя боковыми отверстиями размером примерно 15 Х 15 см. Продеть через отверстия ленту с игрушками и связать ее в единое кольцо. Получится своеобразная «карусель» в коробке. Малыш будет тянуть за ленточку и доставать из коробки следующую игрушку.</w:t>
      </w:r>
    </w:p>
    <w:p w:rsidR="00307117" w:rsidRPr="00307117" w:rsidRDefault="00307117" w:rsidP="00307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71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Играем с зайчиками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Можете сшить для ребенка маленькие фетровые белые колпачки на пальчик. К основе – колпачку пришейте два длинных уха и нарисуйте маркером мордочку зайки. Получились «пальчиковые куклы – зайки».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Покажите малышу мини-спектакль с зайками: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 xml:space="preserve">Пальчики – </w:t>
      </w:r>
      <w:proofErr w:type="gramStart"/>
      <w:r w:rsidRPr="00307117">
        <w:rPr>
          <w:rFonts w:ascii="Times New Roman" w:hAnsi="Times New Roman" w:cs="Times New Roman"/>
          <w:sz w:val="28"/>
          <w:szCs w:val="28"/>
        </w:rPr>
        <w:t>пальчики,</w:t>
      </w:r>
      <w:r w:rsidRPr="00307117">
        <w:rPr>
          <w:rFonts w:ascii="Times New Roman" w:hAnsi="Times New Roman" w:cs="Times New Roman"/>
          <w:sz w:val="28"/>
          <w:szCs w:val="28"/>
        </w:rPr>
        <w:br/>
        <w:t>Маленькие</w:t>
      </w:r>
      <w:proofErr w:type="gramEnd"/>
      <w:r w:rsidRPr="00307117">
        <w:rPr>
          <w:rFonts w:ascii="Times New Roman" w:hAnsi="Times New Roman" w:cs="Times New Roman"/>
          <w:sz w:val="28"/>
          <w:szCs w:val="28"/>
        </w:rPr>
        <w:t xml:space="preserve"> зайчики,</w:t>
      </w:r>
      <w:r w:rsidRPr="00307117">
        <w:rPr>
          <w:rFonts w:ascii="Times New Roman" w:hAnsi="Times New Roman" w:cs="Times New Roman"/>
          <w:sz w:val="28"/>
          <w:szCs w:val="28"/>
        </w:rPr>
        <w:br/>
        <w:t>Зайки плясали (шевелим пальчиками),</w:t>
      </w:r>
      <w:r w:rsidRPr="00307117">
        <w:rPr>
          <w:rFonts w:ascii="Times New Roman" w:hAnsi="Times New Roman" w:cs="Times New Roman"/>
          <w:sz w:val="28"/>
          <w:szCs w:val="28"/>
        </w:rPr>
        <w:br/>
        <w:t>Зайки играли (продолжаем двигать пальчиками).</w:t>
      </w:r>
      <w:r w:rsidRPr="00307117">
        <w:rPr>
          <w:rFonts w:ascii="Times New Roman" w:hAnsi="Times New Roman" w:cs="Times New Roman"/>
          <w:sz w:val="28"/>
          <w:szCs w:val="28"/>
        </w:rPr>
        <w:br/>
        <w:t>И… (пауза), Убежали!</w:t>
      </w:r>
    </w:p>
    <w:p w:rsidR="00307117" w:rsidRPr="00307117" w:rsidRDefault="00307117" w:rsidP="00307117">
      <w:pPr>
        <w:rPr>
          <w:rFonts w:ascii="Times New Roman" w:hAnsi="Times New Roman" w:cs="Times New Roman"/>
          <w:sz w:val="28"/>
          <w:szCs w:val="28"/>
        </w:rPr>
      </w:pPr>
      <w:r w:rsidRPr="00307117">
        <w:rPr>
          <w:rFonts w:ascii="Times New Roman" w:hAnsi="Times New Roman" w:cs="Times New Roman"/>
          <w:sz w:val="28"/>
          <w:szCs w:val="28"/>
        </w:rPr>
        <w:t>После показа наденьте колпачки малышу на пальчики – пусть он подвигает пальчиками и поиграет в зайчиков.</w:t>
      </w:r>
    </w:p>
    <w:p w:rsidR="00227856" w:rsidRPr="00307117" w:rsidRDefault="009E6D60" w:rsidP="003071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D6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284698</wp:posOffset>
            </wp:positionH>
            <wp:positionV relativeFrom="paragraph">
              <wp:posOffset>171232</wp:posOffset>
            </wp:positionV>
            <wp:extent cx="4988257" cy="3118895"/>
            <wp:effectExtent l="0" t="0" r="3175" b="5715"/>
            <wp:wrapThrough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hrough>
            <wp:docPr id="9" name="Рисунок 9" descr="http://www.topoboi.com/pic/201309/2560x1600/topoboi.com-1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poboi.com/pic/201309/2560x1600/topoboi.com-18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57" cy="31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856" w:rsidRPr="0030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227856"/>
    <w:rsid w:val="00307117"/>
    <w:rsid w:val="006213E7"/>
    <w:rsid w:val="009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3BE6-0916-4827-91FD-4B98633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93094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173219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25357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13775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755955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856321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0488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873952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27252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5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2020-12-18T02:19:00Z</dcterms:created>
  <dcterms:modified xsi:type="dcterms:W3CDTF">2020-12-18T02:37:00Z</dcterms:modified>
</cp:coreProperties>
</file>