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42A7" w14:textId="77777777" w:rsidR="00EF5B82" w:rsidRDefault="00EF5B82"/>
    <w:p w14:paraId="71D4DEDA" w14:textId="77777777" w:rsidR="00AC746B" w:rsidRDefault="00AC746B"/>
    <w:p w14:paraId="0E763767" w14:textId="77777777" w:rsidR="00AC746B" w:rsidRDefault="00AC746B" w:rsidP="00AC746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Утверждено:</w:t>
      </w:r>
    </w:p>
    <w:p w14:paraId="6838149A" w14:textId="77777777" w:rsidR="00AC746B" w:rsidRDefault="00AC746B" w:rsidP="00AC746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Заведующий </w:t>
      </w:r>
    </w:p>
    <w:p w14:paraId="4A7B3BE6" w14:textId="25812F9D" w:rsidR="00AC746B" w:rsidRDefault="00AC746B" w:rsidP="00AC746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МБДОУ ЦРР-Д</w:t>
      </w:r>
      <w:r w:rsidR="00824BE8">
        <w:rPr>
          <w:rFonts w:ascii="Times New Roman" w:eastAsia="Times New Roman" w:hAnsi="Times New Roman"/>
          <w:bCs/>
          <w:sz w:val="26"/>
          <w:szCs w:val="26"/>
          <w:lang w:eastAsia="ru-RU"/>
        </w:rPr>
        <w:t>/с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№7 «Остров сокровищ»</w:t>
      </w:r>
    </w:p>
    <w:p w14:paraId="74B5CC3B" w14:textId="77777777" w:rsidR="00AC746B" w:rsidRDefault="00AC746B" w:rsidP="00AC746B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М.П. Кириллина </w:t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ab/>
      </w:r>
    </w:p>
    <w:p w14:paraId="7D68DFED" w14:textId="680C6423" w:rsidR="00AC746B" w:rsidRDefault="00AC746B" w:rsidP="00AC746B">
      <w:pPr>
        <w:spacing w:after="0" w:line="240" w:lineRule="auto"/>
        <w:ind w:left="495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 _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_ »  ___________________  2020 г.</w:t>
      </w:r>
    </w:p>
    <w:p w14:paraId="3B6387E6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46165AF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786D053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F2F3C4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87E8A75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9285B2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51FB351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2EE000" w14:textId="77777777" w:rsidR="00AC746B" w:rsidRDefault="00AC746B" w:rsidP="00AC746B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D5434F8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6"/>
          <w:szCs w:val="26"/>
          <w:lang w:eastAsia="ru-RU"/>
        </w:rPr>
      </w:pPr>
    </w:p>
    <w:p w14:paraId="6280E72F" w14:textId="77777777" w:rsidR="00AC746B" w:rsidRPr="000B117D" w:rsidRDefault="00AC746B" w:rsidP="00AC746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B117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ПУБЛИЧНЫЙ ДОКЛАД</w:t>
      </w:r>
    </w:p>
    <w:p w14:paraId="0631CECB" w14:textId="65F8B464" w:rsidR="00AC746B" w:rsidRPr="000B117D" w:rsidRDefault="00AC746B" w:rsidP="00AC746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0B117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 ДЕЯТЕЛЬНОСТИ МБДОУ ЦРР- Д/</w:t>
      </w:r>
      <w:r w:rsidR="00824BE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с </w:t>
      </w:r>
      <w:r w:rsidRPr="000B117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№7 «ОСТРОВ СОКРОВИЩ»</w:t>
      </w:r>
    </w:p>
    <w:p w14:paraId="3FD6F79F" w14:textId="77777777" w:rsidR="00AC746B" w:rsidRPr="000B117D" w:rsidRDefault="00D81229" w:rsidP="00AC746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ЗА 2019/</w:t>
      </w:r>
      <w:r w:rsidR="00AC746B" w:rsidRPr="000B117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2020 УЧЕБНЫЙ ГОД </w:t>
      </w:r>
    </w:p>
    <w:p w14:paraId="34E6593E" w14:textId="77777777" w:rsidR="00AC746B" w:rsidRDefault="00AC746B" w:rsidP="00AC746B">
      <w:pPr>
        <w:spacing w:after="0" w:line="36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03FA6822" w14:textId="77777777" w:rsidR="00AC746B" w:rsidRDefault="00AC746B" w:rsidP="00AC746B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38799434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2B375D0B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05F933C9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44444FC1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0BB47FA0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2690CECE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1C5A78B9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55D61A69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11C019BF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11A86192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14:paraId="03B3E5D3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27848394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21B899E3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41F45A21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56327476" w14:textId="77777777" w:rsidR="00AC746B" w:rsidRDefault="00AC746B" w:rsidP="00AC74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68AAAFDA" w14:textId="77777777" w:rsidR="00AC746B" w:rsidRDefault="00AC746B" w:rsidP="00AC746B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772927FE" w14:textId="77777777" w:rsidR="00AC746B" w:rsidRDefault="00AC746B" w:rsidP="00AC746B">
      <w:pPr>
        <w:widowControl w:val="0"/>
        <w:autoSpaceDE w:val="0"/>
        <w:autoSpaceDN w:val="0"/>
        <w:adjustRightInd w:val="0"/>
        <w:spacing w:before="3" w:after="0" w:line="276" w:lineRule="exact"/>
        <w:ind w:left="113" w:right="46" w:firstLine="708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Якутск 2020 г.</w:t>
      </w:r>
    </w:p>
    <w:p w14:paraId="18242BBB" w14:textId="77777777" w:rsidR="00AC746B" w:rsidRPr="007D1C9A" w:rsidRDefault="00AC746B" w:rsidP="00AC746B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дошкольного образовательного учреждения</w:t>
      </w:r>
    </w:p>
    <w:p w14:paraId="3EAE56D6" w14:textId="77777777" w:rsidR="00AC746B" w:rsidRDefault="00AC746B" w:rsidP="00AC746B">
      <w:pPr>
        <w:pStyle w:val="ac"/>
        <w:spacing w:after="0" w:line="36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2"/>
        <w:gridCol w:w="6352"/>
      </w:tblGrid>
      <w:tr w:rsidR="00AC746B" w14:paraId="72105CBD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3409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8CC" w14:textId="4C5022C1" w:rsidR="00AC746B" w:rsidRDefault="00AC746B" w:rsidP="007D422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="0082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развития ребенка – Детский сад №7 «Остров </w:t>
            </w:r>
            <w:r w:rsidR="0082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сокровищ» городского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«город Якутск»</w:t>
            </w:r>
          </w:p>
          <w:p w14:paraId="6929578B" w14:textId="77777777" w:rsidR="00AC746B" w:rsidRDefault="00AC746B" w:rsidP="00267F4A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19E3DEBF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86A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Сокращенное наименование ДОУ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C127" w14:textId="40E867FE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ЦРР-Д</w:t>
            </w:r>
            <w:r w:rsidR="0082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 «Остров сокровищ»</w:t>
            </w:r>
          </w:p>
        </w:tc>
      </w:tr>
      <w:tr w:rsidR="00AC746B" w14:paraId="3C99A138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F63D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6C7C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</w:tr>
      <w:tr w:rsidR="00AC746B" w14:paraId="2C5DA06C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8D1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436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</w:t>
            </w:r>
          </w:p>
          <w:p w14:paraId="66537FE0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51F9F944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63A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47E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14:paraId="37E11BF3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F2CBDE2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842F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127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Окружная администрация города Якутска</w:t>
            </w:r>
          </w:p>
          <w:p w14:paraId="06E0F53C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5DE4D098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50E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0F6" w14:textId="77777777" w:rsidR="00AC746B" w:rsidRDefault="00AC746B" w:rsidP="00267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право ведения образовательной деятельности </w:t>
            </w:r>
          </w:p>
          <w:p w14:paraId="743CD657" w14:textId="77777777" w:rsidR="00AC746B" w:rsidRDefault="00AC746B" w:rsidP="00267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1787 от 28 июня 2016 г., серия 14 Л01 №0001770</w:t>
            </w:r>
          </w:p>
          <w:p w14:paraId="5CF7B3CD" w14:textId="77777777" w:rsidR="00AC746B" w:rsidRDefault="00AC746B" w:rsidP="00267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Настоящая лицензия предоставлена на срок: бессрочно</w:t>
            </w:r>
          </w:p>
          <w:p w14:paraId="25B9A467" w14:textId="77777777" w:rsidR="00AC746B" w:rsidRDefault="00AC746B" w:rsidP="00267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361317EB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482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82D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677027, Республика Саха (Якутия), город Якутск, </w:t>
            </w:r>
          </w:p>
          <w:p w14:paraId="40862B9F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Орджоникидзе, 52/1</w:t>
            </w:r>
          </w:p>
          <w:p w14:paraId="76445238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66C5E1C2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9AA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сайта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9AF" w14:textId="77777777" w:rsidR="00AC746B" w:rsidRDefault="00824BE8" w:rsidP="00824B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detsad</w:t>
              </w:r>
              <w:proofErr w:type="spellEnd"/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yaguo</w:t>
              </w:r>
              <w:proofErr w:type="spellEnd"/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C74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88E50FD" w14:textId="77777777" w:rsidR="00AC746B" w:rsidRDefault="00AC746B" w:rsidP="00267F4A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5934DD42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63D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работы ДОУ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82D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Пятидневная рабочая неделя с 07:30 до 19:30</w:t>
            </w:r>
          </w:p>
          <w:p w14:paraId="5576F444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дни: суббота, воскресенье, праздничные дни</w:t>
            </w:r>
          </w:p>
          <w:p w14:paraId="4F85C073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3CE6D46E" w14:textId="77777777" w:rsidTr="00267F4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12E1" w14:textId="77777777" w:rsidR="00AC746B" w:rsidRDefault="00AC746B" w:rsidP="00267F4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работы ДОУ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CC7" w14:textId="77777777" w:rsidR="00AC746B" w:rsidRDefault="004B253C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4E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12 </w:t>
            </w:r>
            <w:r w:rsidR="00AC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часов. </w:t>
            </w:r>
          </w:p>
          <w:p w14:paraId="24BACC5F" w14:textId="77777777" w:rsidR="004B253C" w:rsidRDefault="004E15E4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B2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ежим работы логопедической группы </w:t>
            </w:r>
          </w:p>
          <w:p w14:paraId="2D3F1654" w14:textId="77777777" w:rsidR="00AC746B" w:rsidRDefault="004B253C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(компенсирующей направленности): </w:t>
            </w:r>
            <w:r w:rsidR="00AC7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</w:t>
            </w:r>
          </w:p>
          <w:p w14:paraId="684868BC" w14:textId="77777777" w:rsidR="00AC746B" w:rsidRDefault="00AC746B" w:rsidP="00267F4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705B85" w14:textId="77777777" w:rsidR="00AC746B" w:rsidRPr="00BA7DED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73FC2C" w14:textId="40705817" w:rsidR="00AC746B" w:rsidRDefault="00AC746B" w:rsidP="00824BE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Структура управления ДОУ</w:t>
      </w:r>
    </w:p>
    <w:p w14:paraId="779DEB63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В ДОУ создана структура управления в соответствии с целями и содержанием работы учреждения. Управление осуществляется на принципах единоначалия и самоуправления. </w:t>
      </w:r>
    </w:p>
    <w:p w14:paraId="005C3924" w14:textId="77777777" w:rsidR="00AC746B" w:rsidRDefault="00AC746B" w:rsidP="00AC746B">
      <w:pPr>
        <w:pStyle w:val="Default"/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 xml:space="preserve">Формами самоуправления являются: </w:t>
      </w:r>
    </w:p>
    <w:p w14:paraId="6D08DD70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- Общее собрание трудового коллектива; </w:t>
      </w:r>
    </w:p>
    <w:p w14:paraId="0823F6D9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Педагогический совет;</w:t>
      </w:r>
    </w:p>
    <w:p w14:paraId="66C18692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Управляющий совет;</w:t>
      </w:r>
    </w:p>
    <w:p w14:paraId="29548188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Совет родителей.</w:t>
      </w:r>
    </w:p>
    <w:p w14:paraId="29FA06DD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Организационную структуру ДОУ можно рассмотреть, как четыре уровня управления: </w:t>
      </w:r>
    </w:p>
    <w:p w14:paraId="77E6188F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rPr>
          <w:i/>
          <w:iCs/>
        </w:rPr>
        <w:t>1 уровень управления.</w:t>
      </w:r>
      <w:r>
        <w:rPr>
          <w:b/>
          <w:bCs/>
        </w:rPr>
        <w:t xml:space="preserve"> </w:t>
      </w:r>
      <w:r>
        <w:t xml:space="preserve"> Высшим органом управления является Общее собрание трудового коллектива, в которое входят все члены коллектива, проводится 2 раза в год.</w:t>
      </w:r>
    </w:p>
    <w:p w14:paraId="514922B4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Общее собрание трудового коллектива: </w:t>
      </w:r>
    </w:p>
    <w:p w14:paraId="7DC53DDC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- рассматривает и обсуждает Программу развития учреждения; </w:t>
      </w:r>
    </w:p>
    <w:p w14:paraId="12E32566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- рассматривает и обсуждает проект годового плана работы учреждения; </w:t>
      </w:r>
    </w:p>
    <w:p w14:paraId="2F1E72ED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- рассматривает вопросы охраны и безопасности условий труда, охраны здоровья детей и т.д.</w:t>
      </w:r>
    </w:p>
    <w:p w14:paraId="3E2BC2C4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Педагогический совет</w:t>
      </w:r>
      <w:r>
        <w:rPr>
          <w:b/>
          <w:bCs/>
        </w:rPr>
        <w:t xml:space="preserve"> </w:t>
      </w:r>
      <w:r>
        <w:t xml:space="preserve">как высший орган руководства всем воспитательно-образовательным процессом решает конкретные задачи дошкольного учреждения. </w:t>
      </w:r>
    </w:p>
    <w:p w14:paraId="2FDBBCC9" w14:textId="0CD0FFB3" w:rsidR="00AC746B" w:rsidRDefault="00AC746B" w:rsidP="00AC746B">
      <w:pPr>
        <w:pStyle w:val="Default"/>
        <w:spacing w:line="360" w:lineRule="auto"/>
        <w:ind w:firstLine="567"/>
        <w:jc w:val="both"/>
      </w:pPr>
      <w:r>
        <w:t>Руководитель учреждения</w:t>
      </w:r>
      <w:r>
        <w:rPr>
          <w:b/>
          <w:bCs/>
        </w:rPr>
        <w:t xml:space="preserve"> </w:t>
      </w:r>
      <w:r>
        <w:t xml:space="preserve">– осуществляет управленческую деятельность ДОУ, контроль качества образования,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</w:t>
      </w:r>
      <w:r w:rsidR="00824BE8">
        <w:t>кадров; формирует</w:t>
      </w:r>
      <w:r>
        <w:t xml:space="preserve"> контингент детей.</w:t>
      </w:r>
    </w:p>
    <w:p w14:paraId="1BE62DDC" w14:textId="77777777" w:rsidR="00AC746B" w:rsidRDefault="00AC746B" w:rsidP="00AC746B">
      <w:pPr>
        <w:pStyle w:val="Default"/>
        <w:spacing w:line="360" w:lineRule="auto"/>
        <w:ind w:firstLine="567"/>
      </w:pPr>
      <w:r>
        <w:rPr>
          <w:i/>
          <w:iCs/>
        </w:rPr>
        <w:t>2 уровень управления</w:t>
      </w:r>
      <w:r>
        <w:rPr>
          <w:b/>
          <w:bCs/>
        </w:rPr>
        <w:t xml:space="preserve">. </w:t>
      </w:r>
      <w:r>
        <w:t xml:space="preserve"> Административный совет, управленческая команда - рассматривают вопросы, подготовленные административным звеном, проводят сбор и анализ информации в соответствии с делегированными полномочиями. </w:t>
      </w:r>
    </w:p>
    <w:p w14:paraId="687A054B" w14:textId="77777777" w:rsidR="00AC746B" w:rsidRDefault="00AC746B" w:rsidP="00AC746B">
      <w:pPr>
        <w:pStyle w:val="Default"/>
        <w:spacing w:line="360" w:lineRule="auto"/>
        <w:ind w:firstLine="567"/>
      </w:pPr>
      <w:r>
        <w:t>Психолого-педагогический консилиум</w:t>
      </w:r>
      <w:r>
        <w:rPr>
          <w:b/>
          <w:bCs/>
        </w:rPr>
        <w:t xml:space="preserve"> </w:t>
      </w:r>
      <w:r>
        <w:t xml:space="preserve">– коллегиальный орган, осуществляет сбор и анализ информации об уровне развития детей, планировании </w:t>
      </w:r>
      <w:proofErr w:type="spellStart"/>
      <w:r>
        <w:t>коррекционно</w:t>
      </w:r>
      <w:proofErr w:type="spellEnd"/>
      <w:r>
        <w:t xml:space="preserve"> – развивающей работы. </w:t>
      </w:r>
    </w:p>
    <w:p w14:paraId="2C2A0D2D" w14:textId="77777777" w:rsidR="00AC746B" w:rsidRDefault="00AC746B" w:rsidP="00AC746B">
      <w:pPr>
        <w:pStyle w:val="Default"/>
        <w:spacing w:line="360" w:lineRule="auto"/>
        <w:ind w:firstLine="567"/>
      </w:pPr>
      <w:r>
        <w:t xml:space="preserve">Бухгалтерия   – осуществляет финансово-экономическое обеспечение деятельности. </w:t>
      </w:r>
    </w:p>
    <w:p w14:paraId="644845A5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rPr>
          <w:i/>
          <w:iCs/>
        </w:rPr>
        <w:t>3 уровень управления.</w:t>
      </w:r>
      <w:r>
        <w:rPr>
          <w:b/>
          <w:bCs/>
        </w:rPr>
        <w:t xml:space="preserve"> </w:t>
      </w:r>
      <w:r>
        <w:t xml:space="preserve"> Специалисты (педагог-психолог, музыкальные руководители, инструктор по физической культуре, учителя- логопеды, тьютор, педагоги дополнительного образования) - курируют одно из направлений реализуемой программы, организуя обучение, воспитание и развитие детей по данному направлению. </w:t>
      </w:r>
    </w:p>
    <w:p w14:paraId="43A4C407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rPr>
          <w:i/>
          <w:iCs/>
        </w:rPr>
        <w:t>4 уровень управления.</w:t>
      </w:r>
      <w:r>
        <w:t xml:space="preserve"> Воспитатели</w:t>
      </w:r>
      <w:r>
        <w:rPr>
          <w:b/>
          <w:bCs/>
        </w:rPr>
        <w:t xml:space="preserve"> </w:t>
      </w:r>
      <w:r>
        <w:t xml:space="preserve">– ими осуществляется организация воспитательно–образовательного процесса в рамках реализуемой основной образовательной программы. </w:t>
      </w:r>
    </w:p>
    <w:p w14:paraId="23010867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Административно-управленческий персонал:</w:t>
      </w:r>
    </w:p>
    <w:p w14:paraId="79AC124F" w14:textId="77777777" w:rsidR="00AC746B" w:rsidRDefault="00AC746B" w:rsidP="00AC746B">
      <w:pPr>
        <w:pStyle w:val="Default"/>
        <w:numPr>
          <w:ilvl w:val="0"/>
          <w:numId w:val="3"/>
        </w:numPr>
        <w:spacing w:line="360" w:lineRule="auto"/>
        <w:jc w:val="both"/>
      </w:pPr>
      <w:r>
        <w:t>Заведующий: Кириллина Майя Петровна</w:t>
      </w:r>
    </w:p>
    <w:p w14:paraId="5947580F" w14:textId="77777777" w:rsidR="00AC746B" w:rsidRDefault="00AC746B" w:rsidP="00AC746B">
      <w:pPr>
        <w:pStyle w:val="Default"/>
        <w:numPr>
          <w:ilvl w:val="0"/>
          <w:numId w:val="3"/>
        </w:numPr>
        <w:spacing w:line="360" w:lineRule="auto"/>
        <w:jc w:val="both"/>
      </w:pPr>
      <w:r>
        <w:t>Заместитель заведующего по ОВР: Колмогорова Татьяна Вячеславовна</w:t>
      </w:r>
    </w:p>
    <w:p w14:paraId="210A1EED" w14:textId="77777777" w:rsidR="00AC746B" w:rsidRDefault="00AC746B" w:rsidP="00AC746B">
      <w:pPr>
        <w:pStyle w:val="Default"/>
        <w:numPr>
          <w:ilvl w:val="0"/>
          <w:numId w:val="3"/>
        </w:numPr>
        <w:spacing w:line="360" w:lineRule="auto"/>
        <w:jc w:val="both"/>
      </w:pPr>
      <w:r>
        <w:t>Заместитель заведующего по АХР: Андреева Руфина Анатольевна</w:t>
      </w:r>
    </w:p>
    <w:p w14:paraId="1C513E05" w14:textId="77777777" w:rsidR="00AC746B" w:rsidRDefault="00AC746B" w:rsidP="00AC746B">
      <w:pPr>
        <w:pStyle w:val="Default"/>
        <w:numPr>
          <w:ilvl w:val="0"/>
          <w:numId w:val="3"/>
        </w:numPr>
        <w:spacing w:line="360" w:lineRule="auto"/>
        <w:jc w:val="both"/>
      </w:pPr>
      <w:r>
        <w:t>Главный бухгалтер: Бурцева Анна Николаевна</w:t>
      </w:r>
    </w:p>
    <w:p w14:paraId="73C50A13" w14:textId="77777777" w:rsidR="00AC746B" w:rsidRDefault="00AC746B" w:rsidP="00AC746B">
      <w:pPr>
        <w:pStyle w:val="Default"/>
        <w:spacing w:line="360" w:lineRule="auto"/>
        <w:jc w:val="both"/>
      </w:pPr>
      <w:r>
        <w:t>Органы самоуправления представлены следующим составом:</w:t>
      </w:r>
    </w:p>
    <w:p w14:paraId="692066F2" w14:textId="77777777" w:rsidR="00AC746B" w:rsidRDefault="00AC746B" w:rsidP="00AC746B">
      <w:pPr>
        <w:pStyle w:val="Default"/>
        <w:numPr>
          <w:ilvl w:val="0"/>
          <w:numId w:val="4"/>
        </w:numPr>
        <w:spacing w:line="360" w:lineRule="auto"/>
        <w:jc w:val="both"/>
      </w:pPr>
      <w:r>
        <w:t>Общее собрание трудового колле</w:t>
      </w:r>
      <w:r w:rsidR="00AC5985">
        <w:t xml:space="preserve">ктива (Председатель – </w:t>
      </w:r>
      <w:proofErr w:type="spellStart"/>
      <w:r w:rsidR="00AC5985">
        <w:t>Баишева</w:t>
      </w:r>
      <w:proofErr w:type="spellEnd"/>
      <w:r w:rsidR="00AC5985">
        <w:t xml:space="preserve"> </w:t>
      </w:r>
      <w:proofErr w:type="spellStart"/>
      <w:r w:rsidR="00AC5985">
        <w:t>Леонелла</w:t>
      </w:r>
      <w:proofErr w:type="spellEnd"/>
      <w:r w:rsidR="00AC5985">
        <w:t xml:space="preserve"> </w:t>
      </w:r>
      <w:r>
        <w:t>И</w:t>
      </w:r>
      <w:r w:rsidR="00AC5985">
        <w:t>ннокентьевна</w:t>
      </w:r>
      <w:r>
        <w:t>)</w:t>
      </w:r>
    </w:p>
    <w:p w14:paraId="1B1A4F6C" w14:textId="77777777" w:rsidR="00AC746B" w:rsidRDefault="00AC746B" w:rsidP="00AC746B">
      <w:pPr>
        <w:pStyle w:val="Default"/>
        <w:numPr>
          <w:ilvl w:val="0"/>
          <w:numId w:val="4"/>
        </w:numPr>
        <w:spacing w:line="360" w:lineRule="auto"/>
        <w:jc w:val="both"/>
      </w:pPr>
      <w:r>
        <w:t>Педагогический со</w:t>
      </w:r>
      <w:r w:rsidR="00AC5985">
        <w:t xml:space="preserve">вет (Председатель - Кириллина Майя </w:t>
      </w:r>
      <w:r>
        <w:t>П</w:t>
      </w:r>
      <w:r w:rsidR="00AC5985">
        <w:t>етровна</w:t>
      </w:r>
      <w:r>
        <w:t>)</w:t>
      </w:r>
    </w:p>
    <w:p w14:paraId="5B659F3A" w14:textId="77777777" w:rsidR="00AC746B" w:rsidRDefault="00AC746B" w:rsidP="00AC746B">
      <w:pPr>
        <w:pStyle w:val="Default"/>
        <w:numPr>
          <w:ilvl w:val="0"/>
          <w:numId w:val="4"/>
        </w:numPr>
        <w:spacing w:line="360" w:lineRule="auto"/>
        <w:jc w:val="both"/>
      </w:pPr>
      <w:r>
        <w:t>Управляющий совет (Председате</w:t>
      </w:r>
      <w:r w:rsidR="007D4223">
        <w:t>ль – Павлова И</w:t>
      </w:r>
      <w:r w:rsidR="00AC5985">
        <w:t>забелла Леонидовна</w:t>
      </w:r>
      <w:r>
        <w:t>)</w:t>
      </w:r>
    </w:p>
    <w:p w14:paraId="649A485D" w14:textId="77777777" w:rsidR="00AC746B" w:rsidRDefault="00AC746B" w:rsidP="00AC746B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Совет родителей (Егоров Эдуард Андреевич) </w:t>
      </w:r>
    </w:p>
    <w:p w14:paraId="0DD6FEE4" w14:textId="0E170D09" w:rsidR="00AC746B" w:rsidRDefault="00AC746B" w:rsidP="00AC746B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Профсоюзный комитет (Председатель – </w:t>
      </w:r>
      <w:proofErr w:type="spellStart"/>
      <w:r>
        <w:t>Баишева</w:t>
      </w:r>
      <w:proofErr w:type="spellEnd"/>
      <w:r>
        <w:t xml:space="preserve"> </w:t>
      </w:r>
      <w:proofErr w:type="spellStart"/>
      <w:r>
        <w:t>Леонелла</w:t>
      </w:r>
      <w:proofErr w:type="spellEnd"/>
      <w:r>
        <w:t xml:space="preserve"> Иннокентьевна)</w:t>
      </w:r>
    </w:p>
    <w:p w14:paraId="0BFD21E9" w14:textId="77777777" w:rsidR="00AC746B" w:rsidRDefault="00AC746B" w:rsidP="00824BE8">
      <w:pPr>
        <w:pStyle w:val="ac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Количество и наполняемость групп:</w:t>
      </w:r>
    </w:p>
    <w:p w14:paraId="090A9A26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и обучение дошкольников в ДОУ ведется на русском и якутском языках. Всего 12 возрастных групп, в которых воспитываются дети в возрасте с 3 до 7 лет. В ДОУ функционируют группы общеразвивающей и компенсирующей направленности. Комплектование контингента детей осуществляется на основании Устава, Правил приема в ДОУ.</w:t>
      </w:r>
    </w:p>
    <w:p w14:paraId="76C8679D" w14:textId="77777777" w:rsidR="00AC746B" w:rsidRDefault="00AC746B" w:rsidP="00AC746B">
      <w:pPr>
        <w:pStyle w:val="ac"/>
        <w:spacing w:after="0" w:line="36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воспитанников: 420 детей.</w:t>
      </w:r>
    </w:p>
    <w:p w14:paraId="013BDAA4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режим посещения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воспитанником образовательного учреждения специально оговорен в договоре между ДОУ и родителями (законными представителями) воспитанника.  </w:t>
      </w:r>
    </w:p>
    <w:p w14:paraId="703F6891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2488"/>
        <w:gridCol w:w="3360"/>
      </w:tblGrid>
      <w:tr w:rsidR="00AC746B" w14:paraId="7E900EC5" w14:textId="77777777" w:rsidTr="00267F4A">
        <w:trPr>
          <w:trHeight w:val="3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7C36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Возрастные группы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A76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4859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группы </w:t>
            </w:r>
          </w:p>
          <w:p w14:paraId="6ABD631C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(язык обучения)</w:t>
            </w:r>
          </w:p>
        </w:tc>
      </w:tr>
      <w:tr w:rsidR="00AC746B" w14:paraId="72D50D1E" w14:textId="77777777" w:rsidTr="00267F4A">
        <w:trPr>
          <w:trHeight w:val="278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74" w14:textId="77777777" w:rsidR="00AC746B" w:rsidRDefault="00AC746B" w:rsidP="00267F4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Младшая группа (3-4 года) </w:t>
            </w:r>
          </w:p>
          <w:p w14:paraId="768C1223" w14:textId="77777777" w:rsidR="00AC746B" w:rsidRDefault="00AC746B" w:rsidP="00267F4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B270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57EB" w14:textId="63470553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23B9521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397DF2EE" w14:textId="77777777" w:rsidTr="00267F4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3B18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0A0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6DB" w14:textId="36A42C60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Сайдыы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0D9F75FC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якутском языке</w:t>
            </w:r>
          </w:p>
        </w:tc>
      </w:tr>
      <w:tr w:rsidR="00AC746B" w14:paraId="14401655" w14:textId="77777777" w:rsidTr="00267F4A">
        <w:trPr>
          <w:trHeight w:val="300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8A6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 группа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(4-5 лет)</w:t>
            </w:r>
          </w:p>
          <w:p w14:paraId="599E9705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EE" w14:textId="77777777" w:rsidR="00AC746B" w:rsidRDefault="00AC746B" w:rsidP="00267F4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0082" w14:textId="534735F1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«Леди и джентльмены»</w:t>
            </w:r>
          </w:p>
          <w:p w14:paraId="780934EB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7C89FC29" w14:textId="77777777" w:rsidTr="00267F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713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A5D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192A" w14:textId="40FAE19A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Сулусчаан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AF46316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якутском языке</w:t>
            </w:r>
          </w:p>
        </w:tc>
      </w:tr>
      <w:tr w:rsidR="00AC746B" w14:paraId="0DDD2860" w14:textId="77777777" w:rsidTr="00267F4A">
        <w:trPr>
          <w:trHeight w:val="300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170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(5 – 6 лет)</w:t>
            </w:r>
          </w:p>
          <w:p w14:paraId="718D18EE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5B18" w14:textId="77777777" w:rsidR="00AC746B" w:rsidRDefault="00AC746B" w:rsidP="00267F4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2A4" w14:textId="73ADB7AB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«Фантазеры»</w:t>
            </w:r>
          </w:p>
          <w:p w14:paraId="7C9F7F22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305A0270" w14:textId="77777777" w:rsidTr="00267F4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A97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213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8B81" w14:textId="6A6C1C72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«Вундеркинды»</w:t>
            </w:r>
          </w:p>
          <w:p w14:paraId="6022C12F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6BEF66FB" w14:textId="77777777" w:rsidTr="00267F4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5EC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4D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697" w14:textId="2CF53C25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Кунчээн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213AE852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якутском языке</w:t>
            </w:r>
          </w:p>
        </w:tc>
      </w:tr>
      <w:tr w:rsidR="00AC746B" w14:paraId="2548B144" w14:textId="77777777" w:rsidTr="00267F4A">
        <w:trPr>
          <w:trHeight w:val="673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92D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к школе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лет)</w:t>
            </w:r>
          </w:p>
          <w:p w14:paraId="14574611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B12C" w14:textId="77777777" w:rsidR="00AC746B" w:rsidRDefault="00AC746B" w:rsidP="00267F4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CB43" w14:textId="5711230B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«Знайки»</w:t>
            </w:r>
          </w:p>
          <w:p w14:paraId="1CB6A0EF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41091EE4" w14:textId="77777777" w:rsidTr="00267F4A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394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56A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C56" w14:textId="382BCF2E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3D42A6E3" w14:textId="48EE3EA2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1AE678F7" w14:textId="77777777" w:rsidTr="00267F4A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F52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E1B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4D5" w14:textId="03B7EB7C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  <w:p w14:paraId="47EE4554" w14:textId="41D1AA5F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2B255D4D" w14:textId="77777777" w:rsidTr="00267F4A">
        <w:trPr>
          <w:trHeight w:val="34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038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Разновозрастная группа </w:t>
            </w:r>
          </w:p>
          <w:p w14:paraId="2D66F892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компенсирующей направленности (логопедическая)</w:t>
            </w:r>
          </w:p>
          <w:p w14:paraId="625AC3AA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(5-7 лет)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DAA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4BA" w14:textId="2381CC70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</w:t>
            </w:r>
          </w:p>
          <w:p w14:paraId="74A288D5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  <w:p w14:paraId="1A68377C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69D3B576" w14:textId="77777777" w:rsidTr="00267F4A">
        <w:trPr>
          <w:trHeight w:val="51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10DD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кратковременного пребывания </w:t>
            </w:r>
          </w:p>
          <w:p w14:paraId="6688C979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– 4 года)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2F9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009" w14:textId="458CBAEE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«Островок»</w:t>
            </w:r>
          </w:p>
          <w:p w14:paraId="60EFC7E0" w14:textId="77777777" w:rsidR="00AC746B" w:rsidRDefault="00AC746B" w:rsidP="00824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русском языке</w:t>
            </w:r>
          </w:p>
        </w:tc>
      </w:tr>
      <w:tr w:rsidR="00AC746B" w14:paraId="7C96A8DA" w14:textId="77777777" w:rsidTr="00267F4A">
        <w:trPr>
          <w:trHeight w:val="34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EF1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групп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1626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0B8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D8B6B2" w14:textId="77777777" w:rsidR="00AC746B" w:rsidRDefault="00AC746B" w:rsidP="00AC746B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26E59C1D" w14:textId="77777777" w:rsidR="00AC746B" w:rsidRDefault="00AC746B" w:rsidP="00695A1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Информация о педагогических работниках</w:t>
      </w:r>
    </w:p>
    <w:p w14:paraId="51A2C905" w14:textId="77777777" w:rsidR="00AC746B" w:rsidRDefault="00AC746B" w:rsidP="00A26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май м-ц 2020 года в МБДОУ количество педагогических работников составляло 37 человек.</w:t>
      </w:r>
    </w:p>
    <w:tbl>
      <w:tblPr>
        <w:tblW w:w="999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81"/>
        <w:gridCol w:w="1134"/>
        <w:gridCol w:w="1134"/>
        <w:gridCol w:w="704"/>
        <w:gridCol w:w="709"/>
        <w:gridCol w:w="992"/>
        <w:gridCol w:w="1205"/>
      </w:tblGrid>
      <w:tr w:rsidR="00AC746B" w14:paraId="77D9D78A" w14:textId="77777777" w:rsidTr="00824BE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9F6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36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49B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B6E8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AC746B" w14:paraId="51289025" w14:textId="77777777" w:rsidTr="00824BE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D39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883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CA7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25E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35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AB8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7A4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71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AC746B" w14:paraId="0CC0EA25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8C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зав.по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ОВР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BB3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95F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AB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26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C5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46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45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46B" w14:paraId="12DAF684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448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42D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DF2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1E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D4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E1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69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71F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46B" w14:paraId="2AF79230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63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C8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59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DD4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97E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90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D5C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A2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C746B" w14:paraId="79BF1220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1A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 - психолог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CA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D205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3FE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0B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0B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37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89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4515FF27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54B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логопед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9A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FF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5B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E5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0E8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18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228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649C20C1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4F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43D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E03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FC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EB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850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DE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F78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746B" w14:paraId="4A3D3C04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74D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199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0DB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31B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16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6A2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5B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25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746B" w14:paraId="60F41892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25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 разговор. як. яз.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84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внутр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.</w:t>
            </w:r>
          </w:p>
          <w:p w14:paraId="35F40EA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совм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DCF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D1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AC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B9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BC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FB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63C76509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71C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ИЗО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D55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A82E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EF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0D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9FB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DE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70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780A2322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94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 ИКТ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2EE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F61DD6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0E1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3D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56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6B1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DE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48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2049EB58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BE9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шашкам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98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BDF2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57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27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29F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D1E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D9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7BD3CAB0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F5E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хореографии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F2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8C2D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61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85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22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4C8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B8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35E31C07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B58E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ПДО по английскому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68E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16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E2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444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F6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6B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B6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5486B1C4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160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4E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EBC9A7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17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7C9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C02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B7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68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A3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746B" w14:paraId="652273DE" w14:textId="77777777" w:rsidTr="00824B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F7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556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08B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EB5D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2B2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F6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A2C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D9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14:paraId="75C3F3F2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Аттестация педагогических работников</w:t>
      </w:r>
    </w:p>
    <w:p w14:paraId="7972851E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31.05.2020 г. - 100% педагогических работников ДОУ имеют профессиональное педагогическое дошкольное образование (среднее или высшее).</w:t>
      </w:r>
    </w:p>
    <w:p w14:paraId="3969D9FE" w14:textId="47C1EA33" w:rsidR="00AC746B" w:rsidRDefault="00A26FE6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2019/</w:t>
      </w:r>
      <w:r w:rsidR="00AC746B">
        <w:rPr>
          <w:rFonts w:ascii="Times New Roman" w:hAnsi="Times New Roman"/>
          <w:sz w:val="24"/>
          <w:szCs w:val="24"/>
        </w:rPr>
        <w:t xml:space="preserve">2020 учебном году прошли по плану аттестацию 9 человек, из них: на высшую квалификационную 3 педагога, первую квалификационную категорию 1 педагог, соответствие занимаемой должности 5 человек. </w:t>
      </w:r>
    </w:p>
    <w:p w14:paraId="2CDCB61F" w14:textId="77777777" w:rsidR="00AC746B" w:rsidRDefault="00AC746B" w:rsidP="00AC746B">
      <w:pPr>
        <w:spacing w:after="0" w:line="240" w:lineRule="auto"/>
        <w:ind w:left="644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Таблица аттестации и курсов повышения квалификации педагогических кадров:</w:t>
      </w:r>
    </w:p>
    <w:p w14:paraId="2A439CBA" w14:textId="77777777" w:rsidR="00AC746B" w:rsidRDefault="00AC746B" w:rsidP="00AC746B">
      <w:pPr>
        <w:spacing w:after="0" w:line="240" w:lineRule="auto"/>
        <w:ind w:left="644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686"/>
        <w:gridCol w:w="2073"/>
        <w:gridCol w:w="2454"/>
        <w:gridCol w:w="2292"/>
      </w:tblGrid>
      <w:tr w:rsidR="00AC746B" w14:paraId="2CE5FB33" w14:textId="77777777" w:rsidTr="00267F4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0C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педагогов </w:t>
            </w:r>
          </w:p>
          <w:p w14:paraId="00ED06D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C19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Прошедших аттестацию в этом уч. году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D21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  <w:p w14:paraId="1D003B0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этом учебном году (включая июнь)</w:t>
            </w:r>
          </w:p>
        </w:tc>
      </w:tr>
      <w:tr w:rsidR="00AC746B" w14:paraId="51E314A1" w14:textId="77777777" w:rsidTr="00267F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A414" w14:textId="77777777" w:rsidR="00AC746B" w:rsidRDefault="00AC746B" w:rsidP="00267F4A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50DB" w14:textId="77777777" w:rsidR="00AC746B" w:rsidRDefault="00AC746B" w:rsidP="00267F4A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73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54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8B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AC746B" w14:paraId="619DE8A4" w14:textId="77777777" w:rsidTr="00267F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34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  <w:p w14:paraId="5270A5A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D9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C0A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83A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89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01F2CB3A" w14:textId="77777777" w:rsidR="00AC746B" w:rsidRDefault="00AC746B" w:rsidP="00AC746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A6B15E8" w14:textId="77777777" w:rsidR="00AC746B" w:rsidRDefault="00AC746B" w:rsidP="00AC746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Методическая деятельность в ДОУ</w:t>
      </w:r>
    </w:p>
    <w:p w14:paraId="59345B12" w14:textId="0612B034" w:rsidR="00AC746B" w:rsidRDefault="00AC746B" w:rsidP="00AC74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Педагогические работники МБДОУ ежегодно принимают участие </w:t>
      </w:r>
      <w:r w:rsidR="00824BE8">
        <w:rPr>
          <w:rFonts w:ascii="Times New Roman" w:hAnsi="Times New Roman"/>
          <w:sz w:val="24"/>
          <w:szCs w:val="24"/>
          <w:lang w:eastAsia="ru-RU"/>
        </w:rPr>
        <w:t>в педагогических мероприятиях,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организуемых на уровне города, республики: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081"/>
        <w:gridCol w:w="2172"/>
        <w:gridCol w:w="2410"/>
      </w:tblGrid>
      <w:tr w:rsidR="00AC746B" w14:paraId="0708EB2B" w14:textId="77777777" w:rsidTr="00267F4A">
        <w:trPr>
          <w:trHeight w:val="6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A0B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C0B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874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участия, 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4AE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1" w:lineRule="exact"/>
              <w:ind w:left="173" w:hanging="1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Результативность (примечание)</w:t>
            </w:r>
          </w:p>
        </w:tc>
      </w:tr>
      <w:tr w:rsidR="00AC746B" w14:paraId="55592C92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81B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55 городские педагогические чтения “Пути повышения качества образования”</w:t>
            </w:r>
          </w:p>
          <w:p w14:paraId="37369972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8B2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Кайгородова Е.В.</w:t>
            </w:r>
          </w:p>
          <w:p w14:paraId="374BF76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Ксенофонтова Е.В.</w:t>
            </w:r>
          </w:p>
          <w:p w14:paraId="785E6ED9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6B8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«Все профессии важны- все профессии нужны»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4B7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AC746B" w14:paraId="4BE369AA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D0CD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55 городские педагогические чтения “Пути повышения качества образования”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AAA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Терехова Н.П.</w:t>
            </w:r>
          </w:p>
          <w:p w14:paraId="3F395EB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Колесова Ф.А.</w:t>
            </w:r>
          </w:p>
          <w:p w14:paraId="16F2FC2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91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Доклад: «Финансовая грамотность»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ECF0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C746B" w14:paraId="6D0F2017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42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 молодых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«Ступеньки роста»</w:t>
            </w:r>
          </w:p>
          <w:p w14:paraId="7774AE45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17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Лиханова А.А.</w:t>
            </w:r>
          </w:p>
          <w:p w14:paraId="2B2F5A9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B272C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Шарин Н.В.</w:t>
            </w:r>
          </w:p>
          <w:p w14:paraId="22EADB32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6E7D3E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6B8E40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Иванова Т.Д. </w:t>
            </w:r>
          </w:p>
          <w:p w14:paraId="1E102F8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DFCA2E9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002C66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82E7C9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Сорокина В.М.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FF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Доклад: «Проект «Космонавтика»</w:t>
            </w:r>
          </w:p>
          <w:p w14:paraId="0022301A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Доклад: «Футбол – развитие физических качеств детей» </w:t>
            </w:r>
          </w:p>
          <w:p w14:paraId="3A9BFD9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Стендовая защита: «Развивающие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игры В.В.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0D5D0AF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79631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Стендовая защита: «Программа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ВеДеДо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в развитии самостоятельности ребенка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0C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Диплом победителя</w:t>
            </w:r>
          </w:p>
          <w:p w14:paraId="40BEEDA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B0378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  <w:p w14:paraId="3E4FD6D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0EB9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89D2C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14:paraId="1267B92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36714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A5349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DE953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C746B" w14:paraId="6820D20F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0CA3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Сентябрьское совещание работников образования г. Якутска «Ориентир на успех каждого: открытые возможности»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3D7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Колмогорова Т.В.</w:t>
            </w:r>
          </w:p>
          <w:p w14:paraId="489404D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 ОВР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703E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F230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746B" w14:paraId="5DDA0918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733F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логопедический месячник «Формирование слоговой структуры слова при проведении </w:t>
            </w:r>
          </w:p>
          <w:p w14:paraId="5A7D2402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НОД по развитию речи»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EB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Ефимова Л.И.</w:t>
            </w:r>
          </w:p>
          <w:p w14:paraId="2F00B73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Семенова Л.А.</w:t>
            </w:r>
          </w:p>
          <w:p w14:paraId="498255B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Учителя – логопеды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39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Мастер –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B5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AC746B" w14:paraId="044635C3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8E7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Республиканские курсы повышения квалификации «Инструментарии оценки качества образования»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11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Колмогорова Т.В.</w:t>
            </w:r>
          </w:p>
          <w:p w14:paraId="45B3507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 ОВР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3A1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«МКДО РФ»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2A5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 </w:t>
            </w:r>
          </w:p>
        </w:tc>
      </w:tr>
      <w:tr w:rsidR="00AC746B" w14:paraId="78634EFF" w14:textId="77777777" w:rsidTr="00267F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A06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этап Всероссийского конкурса  «Воспитатель года – 20019»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D3C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Седалищева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М.И.</w:t>
            </w:r>
          </w:p>
          <w:p w14:paraId="2C52BB4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9D55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07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Номинация «Золотой кадровый резерв» </w:t>
            </w:r>
          </w:p>
        </w:tc>
      </w:tr>
    </w:tbl>
    <w:p w14:paraId="14DA8E91" w14:textId="77777777" w:rsidR="00AC746B" w:rsidRDefault="00AC746B" w:rsidP="00AC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F9C02F4" w14:textId="77777777" w:rsidR="000E38CA" w:rsidRDefault="000E38CA" w:rsidP="00AC746B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14:paraId="3F2A1FE9" w14:textId="77777777" w:rsidR="00AC746B" w:rsidRDefault="00AC746B" w:rsidP="00AC746B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Проведение на базе ДОУ мероприятий разного уровня</w:t>
      </w:r>
    </w:p>
    <w:p w14:paraId="4E16FC3E" w14:textId="77777777" w:rsidR="00AC746B" w:rsidRDefault="00AC746B" w:rsidP="00AC746B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10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544"/>
        <w:gridCol w:w="1956"/>
        <w:gridCol w:w="2330"/>
      </w:tblGrid>
      <w:tr w:rsidR="00AC746B" w14:paraId="3889BED6" w14:textId="77777777" w:rsidTr="00267F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C51E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DA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429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выступающих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1D9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присутствующих</w:t>
            </w:r>
          </w:p>
        </w:tc>
      </w:tr>
      <w:tr w:rsidR="00AC746B" w14:paraId="5DBCC9A5" w14:textId="77777777" w:rsidTr="00267F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EC3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C1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- практикум «Сетевые проекты как фактор саморазвития образовательных программ ДО» в рамках сентябрьского совещания «Ориентир на успех каждого: открытие возможности»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73BC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CCF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AC746B" w14:paraId="4033E03A" w14:textId="77777777" w:rsidTr="00267F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A09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4E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руководителей ДОУ «Программа «Одаренный ребенок». Основные мероприятия 100-летия ДО»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E8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0CA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C746B" w14:paraId="006A5FCE" w14:textId="77777777" w:rsidTr="00267F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E5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D40A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Окружной турнир Октябрьского округа по шашкам.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52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829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C746B" w14:paraId="5ED66EE9" w14:textId="77777777" w:rsidTr="00267F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C53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7F42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профессиональный конкурс «Логопед года - 2020»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14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C9F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6369BA7B" w14:textId="77777777" w:rsidR="00AC746B" w:rsidRDefault="00AC746B" w:rsidP="007D4223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14:paraId="6A23F8B7" w14:textId="77777777" w:rsidR="000E38CA" w:rsidRDefault="000E38CA" w:rsidP="00AC746B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814F431" w14:textId="77777777" w:rsidR="00695A18" w:rsidRDefault="00695A18" w:rsidP="00AC746B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DD460B1" w14:textId="77777777" w:rsidR="00695A18" w:rsidRDefault="00695A18" w:rsidP="00AC746B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39F0086" w14:textId="77777777" w:rsidR="00695A18" w:rsidRDefault="00695A18" w:rsidP="00AC746B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12D71F0" w14:textId="778E27EF" w:rsidR="00AC746B" w:rsidRDefault="00AC746B" w:rsidP="00AC746B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Де</w:t>
      </w:r>
      <w:r w:rsidR="00A26FE6">
        <w:rPr>
          <w:rFonts w:ascii="Times New Roman" w:hAnsi="Times New Roman"/>
          <w:b/>
          <w:i/>
          <w:iCs/>
          <w:sz w:val="24"/>
          <w:szCs w:val="24"/>
        </w:rPr>
        <w:t>ятельность П</w:t>
      </w:r>
      <w:r>
        <w:rPr>
          <w:rFonts w:ascii="Times New Roman" w:hAnsi="Times New Roman"/>
          <w:b/>
          <w:i/>
          <w:iCs/>
          <w:sz w:val="24"/>
          <w:szCs w:val="24"/>
        </w:rPr>
        <w:t>едагогического совета</w:t>
      </w:r>
    </w:p>
    <w:p w14:paraId="7CCECA91" w14:textId="77777777" w:rsidR="00AC746B" w:rsidRDefault="00A26FE6" w:rsidP="00AC746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 2019/</w:t>
      </w:r>
      <w:r w:rsidR="00AC746B">
        <w:rPr>
          <w:rFonts w:ascii="Times New Roman" w:hAnsi="Times New Roman"/>
          <w:bCs/>
          <w:sz w:val="24"/>
          <w:szCs w:val="24"/>
        </w:rPr>
        <w:t xml:space="preserve">2020 учебном году состоялись заседания </w:t>
      </w:r>
      <w:r w:rsidR="00AC746B">
        <w:rPr>
          <w:rFonts w:ascii="Times New Roman" w:hAnsi="Times New Roman"/>
          <w:sz w:val="24"/>
          <w:szCs w:val="24"/>
        </w:rPr>
        <w:t xml:space="preserve">Педагогических советов: </w:t>
      </w:r>
    </w:p>
    <w:tbl>
      <w:tblPr>
        <w:tblW w:w="100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675"/>
        <w:gridCol w:w="1937"/>
        <w:gridCol w:w="1748"/>
      </w:tblGrid>
      <w:tr w:rsidR="00AC746B" w14:paraId="39502A82" w14:textId="77777777" w:rsidTr="00267F4A">
        <w:trPr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3E1251" w14:textId="77777777" w:rsidR="00AC746B" w:rsidRDefault="00AC746B" w:rsidP="00267F4A">
            <w:pPr>
              <w:spacing w:after="0" w:line="240" w:lineRule="auto"/>
              <w:ind w:firstLine="40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167CB" w14:textId="77777777" w:rsidR="00AC746B" w:rsidRDefault="00AC746B" w:rsidP="00267F4A">
            <w:pPr>
              <w:spacing w:after="0" w:line="240" w:lineRule="auto"/>
              <w:ind w:firstLine="400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7C3B1" w14:textId="77777777" w:rsidR="00AC746B" w:rsidRDefault="00AC746B" w:rsidP="00267F4A">
            <w:pPr>
              <w:spacing w:after="0" w:line="240" w:lineRule="auto"/>
              <w:ind w:firstLine="6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EB3B55" w14:textId="77777777" w:rsidR="00AC746B" w:rsidRDefault="00AC746B" w:rsidP="00267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746B" w14:paraId="0B6320B6" w14:textId="77777777" w:rsidTr="00267F4A">
        <w:trPr>
          <w:trHeight w:val="401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7B962A" w14:textId="77777777" w:rsidR="00AC746B" w:rsidRDefault="00AC746B" w:rsidP="00267F4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CBA66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№ 1 (установочный) </w:t>
            </w:r>
          </w:p>
          <w:p w14:paraId="7FC7BF88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 «Педагогический старт!» </w:t>
            </w:r>
          </w:p>
          <w:p w14:paraId="2D0BB480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перспектив в работе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педагогического  коллектива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новый учебный год.</w:t>
            </w:r>
          </w:p>
          <w:p w14:paraId="35186226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выборах секретаря Педагогического совета на 2019 – 2020 учебный год (выдвижение, избрание). </w:t>
            </w:r>
          </w:p>
          <w:p w14:paraId="037A28DF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 итогах работы за летний период 2019 года (заслушивание отчета). </w:t>
            </w:r>
          </w:p>
          <w:p w14:paraId="007E970E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 организации воспитательно-образовательного процесса в 2019 – 2020 учебном году (презентация образовательной программы детского сада; рассмотрение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годового календарного учебного графика; рассмотрение и принятие учебного плана, рабочих программ педагогических работников). </w:t>
            </w:r>
          </w:p>
          <w:p w14:paraId="1375B5BA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 годовом плане работы на 2019 – 2020 учебный год (презентация, обсуждение и принятие). </w:t>
            </w:r>
          </w:p>
          <w:p w14:paraId="25C9588B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маршрута инновационной деятельности ДОУ на 2019 – 2020 учебный год.                   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6A5C6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14:paraId="6F2273E2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встреча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48A42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14:paraId="69F8C1D8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ОВР</w:t>
            </w:r>
          </w:p>
          <w:p w14:paraId="07315A55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C746B" w14:paraId="3F8F320C" w14:textId="77777777" w:rsidTr="00267F4A">
        <w:trPr>
          <w:trHeight w:val="1960"/>
          <w:jc w:val="center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EA9193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F9BBA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№2 «Развитие умственных способностей детей дошкольного возраста посредством формирования элементарных логико-математических представлений с использованием современных технологий».</w:t>
            </w:r>
          </w:p>
          <w:p w14:paraId="4E661AFE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работы в ДОУ по формированию элементарного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логико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- математического развития детей дошкольного возраста</w:t>
            </w:r>
          </w:p>
          <w:p w14:paraId="3E2655BE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 выполнении решения Педагогического совета № 1. </w:t>
            </w:r>
          </w:p>
          <w:p w14:paraId="5FB44133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Аналитическая часть</w:t>
            </w:r>
          </w:p>
          <w:p w14:paraId="21361FF0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итогах тематического контроля </w:t>
            </w:r>
          </w:p>
          <w:p w14:paraId="34740EEF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Информационно – практическая часть.</w:t>
            </w:r>
          </w:p>
          <w:p w14:paraId="636DAB02" w14:textId="77777777" w:rsidR="00AC746B" w:rsidRDefault="00AC746B" w:rsidP="00267F4A">
            <w:pPr>
              <w:shd w:val="clear" w:color="auto" w:fill="FFFFFF"/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эффективных формах работы с детьми по развитию логико-математических представлений (презентация опыта). </w:t>
            </w:r>
          </w:p>
          <w:p w14:paraId="014650CF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Практическая часть с использованием современных технологий. </w:t>
            </w:r>
          </w:p>
          <w:p w14:paraId="0196C9F4" w14:textId="77777777" w:rsidR="00AC746B" w:rsidRDefault="00AC746B" w:rsidP="00267F4A">
            <w:pPr>
              <w:spacing w:after="0" w:line="240" w:lineRule="auto"/>
              <w:ind w:left="147" w:right="191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Решение педагогического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CE4453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541FE958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день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7C792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14:paraId="47C01217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ОВР</w:t>
            </w:r>
          </w:p>
          <w:p w14:paraId="2E82E555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14:paraId="6EA4B3B6" w14:textId="77777777" w:rsidR="00AC746B" w:rsidRDefault="00AC746B" w:rsidP="00267F4A">
            <w:pPr>
              <w:spacing w:after="0" w:line="240" w:lineRule="auto"/>
              <w:ind w:left="92" w:right="180" w:firstLine="142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7FC39C" w14:textId="77777777" w:rsidR="00AC746B" w:rsidRDefault="00AC746B" w:rsidP="00AC746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07801BEE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пандемией по коронавирусной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621C23">
        <w:rPr>
          <w:rFonts w:ascii="Times New Roman" w:hAnsi="Times New Roman"/>
          <w:sz w:val="24"/>
          <w:szCs w:val="24"/>
        </w:rPr>
        <w:t xml:space="preserve"> </w:t>
      </w:r>
      <w:r w:rsidR="00A26FE6">
        <w:rPr>
          <w:rFonts w:ascii="Times New Roman" w:hAnsi="Times New Roman"/>
          <w:sz w:val="24"/>
          <w:szCs w:val="24"/>
        </w:rPr>
        <w:t>– 19), в 2019/</w:t>
      </w:r>
      <w:r>
        <w:rPr>
          <w:rFonts w:ascii="Times New Roman" w:hAnsi="Times New Roman"/>
          <w:sz w:val="24"/>
          <w:szCs w:val="24"/>
        </w:rPr>
        <w:t>20</w:t>
      </w:r>
      <w:r w:rsidR="00A26FE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учебном году не проведен тематический Педагогический совет «Самообразование педагогов – как фактор профессионального саморазвития», данный пе</w:t>
      </w:r>
      <w:r w:rsidR="00A26FE6">
        <w:rPr>
          <w:rFonts w:ascii="Times New Roman" w:hAnsi="Times New Roman"/>
          <w:sz w:val="24"/>
          <w:szCs w:val="24"/>
        </w:rPr>
        <w:t>дсовет перенесен на 2020/2020</w:t>
      </w:r>
      <w:r>
        <w:rPr>
          <w:rFonts w:ascii="Times New Roman" w:hAnsi="Times New Roman"/>
          <w:sz w:val="24"/>
          <w:szCs w:val="24"/>
        </w:rPr>
        <w:t xml:space="preserve">1 учебный год. </w:t>
      </w:r>
    </w:p>
    <w:p w14:paraId="58BC2E6F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педсовет в мае месяце был проведен в дистанционном формате (в режиме ВКС). </w:t>
      </w:r>
    </w:p>
    <w:p w14:paraId="464E4246" w14:textId="4DDA9541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9CC603" w14:textId="77777777" w:rsidR="00695A18" w:rsidRDefault="00695A18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514B20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BBE058" w14:textId="77777777" w:rsidR="00AC746B" w:rsidRDefault="00AC746B" w:rsidP="00AC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3.Условия осуществления образовательного процесса</w:t>
      </w:r>
    </w:p>
    <w:p w14:paraId="629A6203" w14:textId="77777777" w:rsidR="00BA7DED" w:rsidRDefault="00BA7DED" w:rsidP="00AC74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F0952" w14:textId="77777777" w:rsidR="00AC746B" w:rsidRDefault="00AC746B" w:rsidP="00695A1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Обеспечение безопасности жизни и деятельности ребенка в здании и на прилегающей к ДОУ территории:</w:t>
      </w:r>
    </w:p>
    <w:p w14:paraId="71056EC5" w14:textId="77777777" w:rsidR="00AC746B" w:rsidRDefault="00AC746B" w:rsidP="00AC746B">
      <w:pPr>
        <w:pStyle w:val="Default"/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В ДОУ созданы все необходимые условия для </w:t>
      </w:r>
      <w:proofErr w:type="gramStart"/>
      <w:r>
        <w:rPr>
          <w:iCs/>
        </w:rPr>
        <w:t>обеспечения  безопасности</w:t>
      </w:r>
      <w:proofErr w:type="gramEnd"/>
      <w:r>
        <w:rPr>
          <w:iCs/>
        </w:rPr>
        <w:t xml:space="preserve"> воспитанников и сотрудников. Деятельность по охране труда работников ведется согласно нормативно-правовой базе, локальным актам ДОУ, должностным инструкциям работников и инструкциям по технике безопасности и охране труда.  </w:t>
      </w:r>
    </w:p>
    <w:p w14:paraId="78776F8D" w14:textId="77777777" w:rsidR="00AC746B" w:rsidRDefault="00AC746B" w:rsidP="00AC746B">
      <w:pPr>
        <w:pStyle w:val="Default"/>
        <w:spacing w:line="360" w:lineRule="auto"/>
        <w:ind w:firstLine="567"/>
        <w:rPr>
          <w:b/>
          <w:i/>
          <w:iCs/>
        </w:rPr>
      </w:pPr>
      <w:r>
        <w:rPr>
          <w:b/>
          <w:i/>
          <w:iCs/>
        </w:rPr>
        <w:t xml:space="preserve">Пожарная безопасность: </w:t>
      </w:r>
    </w:p>
    <w:p w14:paraId="18FF7B52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 Согласно нормам пожарной безопасности ДОУ, помещения оснащены датчиками </w:t>
      </w:r>
      <w:proofErr w:type="gramStart"/>
      <w:r>
        <w:t>АПС,  автоматизированной</w:t>
      </w:r>
      <w:proofErr w:type="gramEnd"/>
      <w:r>
        <w:t xml:space="preserve"> противопожарной системой оповещения о пожаре и обеспечен необходимым количеством противопожарных средств и средствами индивидуальной защиты. Все устройства автоматической пожарной сигнализации присоединены на пульт дежурного Единой системы спасения. </w:t>
      </w:r>
    </w:p>
    <w:p w14:paraId="1C2ABF73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  Все запасные выходы легкодоступны и находятся в полном порядке; выполняются правила пожарной безопасности; соблюдается противопожарный режим. В ДОУ установлены: домофон, видеонаблюдение внутри и снаружи здания (по периметру), кнопка тревожной сигнализации для экстренных вызовов, разработан паспорт безопасности. Контроль ведется заместителем заведующего по административно-хозяйственной работе.</w:t>
      </w:r>
    </w:p>
    <w:p w14:paraId="2EFF5D45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 Имеется план эвакуации людей и инструкции, определяющие действия персонала по обеспечению быстрой эвакуации.</w:t>
      </w:r>
    </w:p>
    <w:p w14:paraId="15A9E647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проводятся с сотрудниками беседы и плановые (внеплановые) инструктажи по противопожарной безопасности, охране труда и технике безопасности, антитеррористической безопасности, ГО и ЧС.</w:t>
      </w:r>
    </w:p>
    <w:p w14:paraId="31F3ECD6" w14:textId="77777777" w:rsidR="00AC746B" w:rsidRDefault="00AC746B" w:rsidP="00AC746B">
      <w:pPr>
        <w:pStyle w:val="Default"/>
        <w:spacing w:line="360" w:lineRule="auto"/>
        <w:ind w:firstLine="567"/>
        <w:rPr>
          <w:b/>
          <w:i/>
          <w:iCs/>
        </w:rPr>
      </w:pPr>
      <w:r>
        <w:rPr>
          <w:b/>
          <w:i/>
          <w:iCs/>
        </w:rPr>
        <w:t xml:space="preserve">Обеспечение безопасности при возникновении чрезвычайных ситуаций: </w:t>
      </w:r>
    </w:p>
    <w:p w14:paraId="75D1ACAC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rPr>
          <w:b/>
        </w:rPr>
        <w:t xml:space="preserve">     В детском саду имеется кнопка экстренного вызова помощи.</w:t>
      </w:r>
      <w:r>
        <w:t xml:space="preserve"> Заключены договора на охрану и обслуживание кнопки экстренного вызова помощи. </w:t>
      </w:r>
    </w:p>
    <w:p w14:paraId="07DA4803" w14:textId="77777777" w:rsidR="00AC746B" w:rsidRDefault="00AC746B" w:rsidP="00AC746B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>Охрана труда и соблюдение правил техники безопасности: р</w:t>
      </w:r>
      <w:r>
        <w:t xml:space="preserve">егулярно проводится инструктаж по правилам техники безопасности со всеми категориями сотрудников детского сада. </w:t>
      </w:r>
    </w:p>
    <w:p w14:paraId="5C094293" w14:textId="77777777" w:rsidR="00AC746B" w:rsidRDefault="00AC746B" w:rsidP="00AC746B">
      <w:pPr>
        <w:pStyle w:val="Default"/>
        <w:spacing w:line="360" w:lineRule="auto"/>
        <w:ind w:firstLine="567"/>
        <w:jc w:val="both"/>
        <w:rPr>
          <w:b/>
          <w:i/>
          <w:iCs/>
        </w:rPr>
      </w:pPr>
      <w:r>
        <w:rPr>
          <w:b/>
          <w:i/>
          <w:iCs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14:paraId="6A4BF70A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учебного года были проведены беседы, праздники, развлечения, тематические занятия с воспитанниками по правилам дорожного движения, о безопасном поведении на воде, на дорогах, в походе, в быту, чрезвычайных ситуациях, правилах пожарной безопасности.</w:t>
      </w:r>
    </w:p>
    <w:p w14:paraId="7F511B36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(законных представителей) размещается наглядная информация о детских заболеваниях, мерах предупреждения, профилактических мероприятиях по детскому дорожно-транспортному и бытовому травматизму.</w:t>
      </w:r>
    </w:p>
    <w:p w14:paraId="658DEBFD" w14:textId="77777777" w:rsidR="00AC746B" w:rsidRDefault="00AC746B" w:rsidP="00AC746B">
      <w:pPr>
        <w:spacing w:after="0" w:line="36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Санитарная безопасность:</w:t>
      </w:r>
    </w:p>
    <w:p w14:paraId="10A32F0A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Санитарно-гигиеническое состояние всех помещений детского сада соответствует требованиям СанПиН. Во всех групповых комнатах установлена мебель, регулируемая по высоте. Организован процесс проветривания, обеспечивается необходимый тепловой режим в зимнее время; организован питьевой режим согласно СанПиН. В летний период проведен </w:t>
      </w:r>
      <w:proofErr w:type="gramStart"/>
      <w:r>
        <w:rPr>
          <w:rFonts w:ascii="Times New Roman" w:hAnsi="Times New Roman"/>
          <w:sz w:val="24"/>
          <w:szCs w:val="24"/>
        </w:rPr>
        <w:t>косметический  ремонт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групповых комнатах и  помещениях общего пользования; проведен ремонт сетей канализации на 1-м этаже в четырех группах. </w:t>
      </w:r>
    </w:p>
    <w:p w14:paraId="5F505C36" w14:textId="77777777" w:rsidR="00AC746B" w:rsidRDefault="00AC746B" w:rsidP="00AC746B">
      <w:pPr>
        <w:pStyle w:val="Default"/>
        <w:spacing w:line="360" w:lineRule="auto"/>
        <w:ind w:firstLine="567"/>
        <w:rPr>
          <w:i/>
          <w:iCs/>
        </w:rPr>
      </w:pPr>
      <w:r>
        <w:rPr>
          <w:i/>
          <w:iCs/>
        </w:rPr>
        <w:t xml:space="preserve">Социальная безопасность: </w:t>
      </w:r>
    </w:p>
    <w:p w14:paraId="28EE6BB2" w14:textId="5FA5BDBF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 В ДОУ разработан перспективный план работы с детьми в рамках занятий по ОБЖ, разработаны конспекты занятий по ОБЖ. Большое внимание уделяется психологической безопасности   личности ребёнка. Существует система психологического сопровождения детей, осуществляемая в ДОУ в специально  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</w:t>
      </w:r>
    </w:p>
    <w:p w14:paraId="746D2F8F" w14:textId="77777777" w:rsidR="00824BE8" w:rsidRDefault="00824BE8" w:rsidP="00AC746B">
      <w:pPr>
        <w:pStyle w:val="Default"/>
        <w:spacing w:line="360" w:lineRule="auto"/>
        <w:ind w:firstLine="567"/>
        <w:jc w:val="both"/>
      </w:pPr>
    </w:p>
    <w:p w14:paraId="4F88E5F6" w14:textId="1BC685BA" w:rsidR="00AC746B" w:rsidRDefault="00AC746B" w:rsidP="00695A18">
      <w:pPr>
        <w:pStyle w:val="Default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3.2.  Материально – техническое состояние и медико-социальные условия пребывания детей в ДОУ.</w:t>
      </w:r>
    </w:p>
    <w:p w14:paraId="51EAFD69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rPr>
          <w:b/>
          <w:bCs/>
          <w:color w:val="auto"/>
          <w:lang w:eastAsia="en-US"/>
        </w:rPr>
        <w:t xml:space="preserve">     </w:t>
      </w:r>
      <w:r>
        <w:t xml:space="preserve">  Имущество ДОУ является муниципальной собственностью городского округа «город Якутск» и закрепляется за ним на праве оперативного управления Учредителем. Все базисные компоненты развивающей предметно-пространственной среды ДОУ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развития. </w:t>
      </w:r>
    </w:p>
    <w:p w14:paraId="3F088654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Типовая характеристика здания:</w:t>
      </w:r>
    </w:p>
    <w:p w14:paraId="45160E8B" w14:textId="77777777" w:rsidR="00AC746B" w:rsidRDefault="00AC746B" w:rsidP="00AC746B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Общая площадь 3129.1 </w:t>
      </w:r>
      <w:proofErr w:type="spellStart"/>
      <w:r>
        <w:t>кв.м</w:t>
      </w:r>
      <w:proofErr w:type="spellEnd"/>
      <w:r>
        <w:t>.</w:t>
      </w:r>
    </w:p>
    <w:p w14:paraId="7A38D604" w14:textId="77777777" w:rsidR="00AC746B" w:rsidRDefault="00AC746B" w:rsidP="00AC746B">
      <w:pPr>
        <w:pStyle w:val="Default"/>
        <w:numPr>
          <w:ilvl w:val="0"/>
          <w:numId w:val="6"/>
        </w:numPr>
        <w:spacing w:line="360" w:lineRule="auto"/>
        <w:jc w:val="both"/>
      </w:pPr>
      <w:r>
        <w:t>Проектная наполняемость 240 детей</w:t>
      </w:r>
    </w:p>
    <w:p w14:paraId="71774A64" w14:textId="77777777" w:rsidR="00AC746B" w:rsidRDefault="00AC746B" w:rsidP="00AC746B">
      <w:pPr>
        <w:pStyle w:val="Default"/>
        <w:spacing w:line="360" w:lineRule="auto"/>
        <w:ind w:left="567"/>
        <w:jc w:val="both"/>
      </w:pPr>
      <w:r>
        <w:t>Количество помещений:</w:t>
      </w:r>
    </w:p>
    <w:p w14:paraId="086DD0BF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медицинский блок, включающий кабинеты: процедурный кабинет, кабинет медработников, изолятор;</w:t>
      </w:r>
    </w:p>
    <w:p w14:paraId="77EDF0F2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прачечная: </w:t>
      </w:r>
      <w:proofErr w:type="spellStart"/>
      <w:r>
        <w:t>постирочная</w:t>
      </w:r>
      <w:proofErr w:type="spellEnd"/>
      <w:r>
        <w:t xml:space="preserve">, гладильная, комната выдачи чистого белья, </w:t>
      </w:r>
      <w:proofErr w:type="spellStart"/>
      <w:r>
        <w:t>кастелянная</w:t>
      </w:r>
      <w:proofErr w:type="spellEnd"/>
      <w:r>
        <w:t xml:space="preserve"> (хранение чистого белья);</w:t>
      </w:r>
    </w:p>
    <w:p w14:paraId="7E4171A4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групповые помещения - 12;</w:t>
      </w:r>
    </w:p>
    <w:p w14:paraId="2FB198FD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буфетные помещения – 12;</w:t>
      </w:r>
    </w:p>
    <w:p w14:paraId="4B46F7DA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музыкальный зал – 1;</w:t>
      </w:r>
    </w:p>
    <w:p w14:paraId="7C9F4D25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театрально-хореографический зал – 1;</w:t>
      </w:r>
    </w:p>
    <w:p w14:paraId="065F7450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физкультурный зал – 1;</w:t>
      </w:r>
    </w:p>
    <w:p w14:paraId="16FDDBE2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кабинет </w:t>
      </w:r>
      <w:proofErr w:type="spellStart"/>
      <w:r>
        <w:t>изодеятельности</w:t>
      </w:r>
      <w:proofErr w:type="spellEnd"/>
      <w:r>
        <w:t xml:space="preserve"> – 1;</w:t>
      </w:r>
    </w:p>
    <w:p w14:paraId="23E93722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>кабинет робототехники и информатики – 1;</w:t>
      </w:r>
    </w:p>
    <w:p w14:paraId="44F4D883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кабинет педагога-психолога и тьютора – 1;</w:t>
      </w:r>
    </w:p>
    <w:p w14:paraId="0022E62C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кабинет английского кабинета – 1;</w:t>
      </w:r>
    </w:p>
    <w:p w14:paraId="55E4CB86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кабинет шашки/шахматы и изучения разговорного якутского языка – 1;</w:t>
      </w:r>
    </w:p>
    <w:p w14:paraId="4560AD98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кабинет </w:t>
      </w:r>
      <w:proofErr w:type="spellStart"/>
      <w:r>
        <w:t>учиетля</w:t>
      </w:r>
      <w:proofErr w:type="spellEnd"/>
      <w:r>
        <w:t>-логопеда – 1;</w:t>
      </w:r>
    </w:p>
    <w:p w14:paraId="28F0873F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кабинет </w:t>
      </w:r>
      <w:proofErr w:type="spellStart"/>
      <w:r>
        <w:t>логопункта</w:t>
      </w:r>
      <w:proofErr w:type="spellEnd"/>
      <w:r>
        <w:t xml:space="preserve"> – 1;</w:t>
      </w:r>
    </w:p>
    <w:p w14:paraId="2E814C5C" w14:textId="77777777" w:rsidR="00AC746B" w:rsidRDefault="00AC746B" w:rsidP="00AC746B">
      <w:pPr>
        <w:pStyle w:val="Default"/>
        <w:numPr>
          <w:ilvl w:val="0"/>
          <w:numId w:val="7"/>
        </w:numPr>
        <w:spacing w:line="360" w:lineRule="auto"/>
        <w:jc w:val="both"/>
      </w:pPr>
      <w:r>
        <w:t>методический кабинет – 1.</w:t>
      </w:r>
    </w:p>
    <w:p w14:paraId="315B4269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6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сад оснащен необходимым оборудованием и специальными помещениями, </w:t>
      </w:r>
      <w:proofErr w:type="gramStart"/>
      <w:r w:rsidRPr="00DA6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позволяющими  качественно</w:t>
      </w:r>
      <w:proofErr w:type="gramEnd"/>
      <w:r w:rsidRPr="00DA6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 образовательно-воспитательную деятельность.</w:t>
      </w:r>
    </w:p>
    <w:p w14:paraId="150F7995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в наличии имеется необходимое количество мебели, постельного белья, полотенец, посуды. В план приобретений запланировано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 матрасов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в связи с износом.</w:t>
      </w:r>
    </w:p>
    <w:p w14:paraId="0DB80EE4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2019г. </w:t>
      </w:r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приобретены: ноутбук – 2 шт.,</w:t>
      </w:r>
      <w:r w:rsidR="00267F4A" w:rsidRP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ламинатор - - 1шт., МВУ – 1 шт., акустическая система колонки – 4 шт., </w:t>
      </w:r>
      <w:proofErr w:type="spellStart"/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аудиомагнитола</w:t>
      </w:r>
      <w:proofErr w:type="spellEnd"/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шт., </w:t>
      </w:r>
      <w:proofErr w:type="spellStart"/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флешнакопитель</w:t>
      </w:r>
      <w:proofErr w:type="spellEnd"/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шт., для методкабинета и медицинского кабинета телефонный аппарат – 2 шт., доска интерактивная -2 шт., копир-принтер сканер для методкабинета – 1 шт., для кабинета инф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орматики нетбуки – 5 шт., также в кабинете информатики и робототехники обновлена детская и взрослая мебель (столы, стулья), система хранения</w:t>
      </w:r>
      <w:r w:rsidR="005768BC" w:rsidRP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Ikea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наборы для робототехники «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Lego</w:t>
      </w:r>
      <w:r w:rsidR="005768BC" w:rsidRP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</w:t>
      </w:r>
      <w:r w:rsidR="005768BC" w:rsidRP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</w:t>
      </w:r>
      <w:r w:rsidR="005768BC" w:rsidRP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768BC" w:rsidRP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57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- 3 шт., набор робототехнический «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HUNA</w:t>
      </w:r>
      <w:r w:rsidR="00590BED" w:rsidRP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MRT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Senior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- 4 шт.</w:t>
      </w:r>
      <w:r w:rsidR="00267F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B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Приобретена спецодежда </w:t>
      </w:r>
      <w:r w:rsidR="00AC3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учебно-вспомогательного персонала и для технического персонала. Приобретена х/б ткань и пошиты детские спальные</w:t>
      </w:r>
      <w:r w:rsidR="00AC34F1" w:rsidRPr="00AC3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3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комплекты.</w:t>
      </w:r>
      <w:r w:rsidR="00215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3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91FF86C" w14:textId="15FE80F4" w:rsidR="00AC746B" w:rsidRPr="00DA685C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Имеется выход в сеть Интернет, оформлена подписка на сайт МФЦЭР «Система образования». В возрастных группах и помещениях кабинетах специалистов, педагогов имеются в наличии необходимое материально-техническое обеспечение образовательной деятельности: методическая и детская литература, технические средства обеспечения: компьютеры, проекторы, принтеры, ксероксы, музыкальные центры и др., спортивный инвентарь, демонстрационный и раздаточный материал, игрушки, настольные игры и т.д. В группах созданы условия для организации разных видов детской деятельности: игровой, познавательной, изобразительной, строительно-конструктивной и др.</w:t>
      </w:r>
    </w:p>
    <w:p w14:paraId="0A8A3EE6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174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Материально-техническая и развивающая среда ДОУ соответствует всем санитарно-гигиеническим требованиям, правилам пожарной безопасности и охраны труда. Организация развивающей среды в ДОУ с учетом ФГОС строилась таким образом, чтобы дать возможность наиболее эффективно развивать индивидуальность каждого ребёнка с учётом его интересов, уровня активности.</w:t>
      </w:r>
    </w:p>
    <w:p w14:paraId="749BB419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174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Познавательное и социально-личностное развитие ребенка осуществляется в следующих помещениях:</w:t>
      </w:r>
    </w:p>
    <w:p w14:paraId="14592C47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</w:t>
      </w:r>
      <w:r w:rsidRPr="00DA68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Групповые комнаты.</w:t>
      </w:r>
      <w:r w:rsidRPr="00DA6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всех группах детского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сада  созданы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для разнообразных видов активной деятельности детей – игровой, познавательной, трудовой, творческой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исследовательской.  Группы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оснащены  игрушками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пособиями в соответствие с возрастными особенностями детей.</w:t>
      </w:r>
    </w:p>
    <w:p w14:paraId="3C0469BF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174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Художественно-эстетическое направление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  проходит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музыкальном зале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группах.</w:t>
      </w:r>
    </w:p>
    <w:p w14:paraId="1059A8F2" w14:textId="77777777" w:rsidR="00AC746B" w:rsidRPr="00DA685C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174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Двигательная деятельность осуществляется на игровы</w:t>
      </w:r>
      <w:r w:rsidR="004B2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площадках, в </w:t>
      </w:r>
      <w:proofErr w:type="gramStart"/>
      <w:r w:rsidR="004B2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музыкальном  и</w:t>
      </w:r>
      <w:proofErr w:type="gramEnd"/>
      <w:r w:rsidR="004B2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физкультурном залах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театрально-хореографическом зале и на  территории детского сада. </w:t>
      </w:r>
    </w:p>
    <w:p w14:paraId="5AB2F63F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Пищеблок обеспечен необходимым технологическим оборудованием и помещениями: горячий цех с зонированием, холодный цех с соблюдением всех санитарных норм; помещения обработки овощей; раздаточного буфета; моечной комнаты для очищения инвентаря и посуды; кладовой для круп и муки; кладовой для овощей, фруктов; помещения, оснащенного холодильными камерами. В связи с износом срока эксплуатации в плане стоит вопрос приобретения духового шкафа (шкаф духовой с 2011 года в эксплуатации).  </w:t>
      </w:r>
    </w:p>
    <w:p w14:paraId="1E9DC0C8" w14:textId="77777777" w:rsidR="00AC746B" w:rsidRDefault="00AC746B" w:rsidP="00AC746B">
      <w:pPr>
        <w:pStyle w:val="Default"/>
        <w:spacing w:line="360" w:lineRule="auto"/>
        <w:ind w:firstLine="567"/>
        <w:rPr>
          <w:bCs/>
          <w:i/>
          <w:iCs/>
        </w:rPr>
      </w:pPr>
      <w:r>
        <w:rPr>
          <w:bCs/>
          <w:i/>
          <w:iCs/>
        </w:rPr>
        <w:t xml:space="preserve">Соблюдение санитарно-гигиенического режима </w:t>
      </w:r>
    </w:p>
    <w:p w14:paraId="24F96FBB" w14:textId="77777777" w:rsidR="00AC746B" w:rsidRDefault="00AC746B" w:rsidP="00AC746B">
      <w:pPr>
        <w:pStyle w:val="Default"/>
        <w:spacing w:line="360" w:lineRule="auto"/>
        <w:ind w:firstLine="567"/>
      </w:pPr>
      <w:r>
        <w:t xml:space="preserve">*  </w:t>
      </w:r>
      <w:proofErr w:type="spellStart"/>
      <w:r>
        <w:t>санитарно</w:t>
      </w:r>
      <w:proofErr w:type="spellEnd"/>
      <w:r>
        <w:t xml:space="preserve"> - гигиеническое состояние детского сада обеспечивает охрану здоровья </w:t>
      </w:r>
      <w:proofErr w:type="gramStart"/>
      <w:r>
        <w:t>воспитанников,  работников</w:t>
      </w:r>
      <w:proofErr w:type="gramEnd"/>
      <w:r>
        <w:t>, что подтверждается актом обследования ДОУ Управлением Рос</w:t>
      </w:r>
      <w:r w:rsidR="00A26FE6">
        <w:t>потребнадзора по РС (Я) на 2019/</w:t>
      </w:r>
      <w:r>
        <w:t xml:space="preserve">2020 </w:t>
      </w:r>
      <w:proofErr w:type="spellStart"/>
      <w:r>
        <w:t>уч.г</w:t>
      </w:r>
      <w:proofErr w:type="spellEnd"/>
      <w:r>
        <w:t>.;</w:t>
      </w:r>
    </w:p>
    <w:p w14:paraId="10401FD2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* в групповых </w:t>
      </w:r>
      <w:proofErr w:type="gramStart"/>
      <w:r>
        <w:t>помещениях  поддерживается</w:t>
      </w:r>
      <w:proofErr w:type="gramEnd"/>
      <w:r>
        <w:t xml:space="preserve"> оптимальный температурный режим. Проветривание помещений, санация воздуха с помощью бактерицидных </w:t>
      </w:r>
      <w:proofErr w:type="spellStart"/>
      <w:r>
        <w:t>рециркуляторов</w:t>
      </w:r>
      <w:proofErr w:type="spellEnd"/>
      <w:r>
        <w:t xml:space="preserve"> и увлажнителями воздуха проводятся в соответствии с графиком;</w:t>
      </w:r>
    </w:p>
    <w:p w14:paraId="07116853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* питание проводится в соответствии с санитарно-гигиеническими требованиями (5 – разовое). Гигиена питания включает: контроль за выходом готовой продукции, закладкой продуктов и качественным составом. Третье блюдо витаминизируется аскорбиновой кислотой; </w:t>
      </w:r>
    </w:p>
    <w:p w14:paraId="41DBF1FF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* проводится иммунопрофилактика. В течение года в рацион питания детей включаются свежие овощи, фрукты, соки и витаминные напитки, приготовленные на пищеблоке;</w:t>
      </w:r>
    </w:p>
    <w:p w14:paraId="2DDFA62B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* закаливающие процедуры проводятся в соответствии со схемой организации закаливания.</w:t>
      </w:r>
    </w:p>
    <w:p w14:paraId="77F693FD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     В ДОУ созданы условия для соблюдения питьевого, светового, теплового и воздушного режима. Санитарно-гигиеническое состояние ДОУ соответствует требованиям СанПиН. </w:t>
      </w:r>
    </w:p>
    <w:p w14:paraId="49983EFB" w14:textId="77777777" w:rsidR="00AC746B" w:rsidRDefault="00AC746B" w:rsidP="00AC746B">
      <w:pPr>
        <w:pStyle w:val="Default"/>
        <w:spacing w:line="360" w:lineRule="auto"/>
        <w:ind w:firstLine="567"/>
        <w:jc w:val="both"/>
        <w:rPr>
          <w:i/>
          <w:iCs/>
        </w:rPr>
      </w:pPr>
      <w:r>
        <w:rPr>
          <w:i/>
          <w:iCs/>
        </w:rPr>
        <w:t xml:space="preserve">Соблюдение режима дня и образовательной нагрузки на детей согласно СанПиН. </w:t>
      </w:r>
    </w:p>
    <w:p w14:paraId="70B4F693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Режим дня в детском саду составлен в соответствие СанПиН. Руководствуясь санитарно-эпидемическими правилами и нормативами (СанПиН 2.4.1. 3049-13), инструктивно-методическим письмом «О гигиенических требованиях к максимальной нагрузке на детей дошкольного возраста в организованных формах общения (№ 65/23 - 16 от 14.03.2003г.) при построении познавательного </w:t>
      </w:r>
      <w:proofErr w:type="gramStart"/>
      <w:r>
        <w:t xml:space="preserve">процесса  </w:t>
      </w:r>
      <w:proofErr w:type="spellStart"/>
      <w:r>
        <w:t>устанавлена</w:t>
      </w:r>
      <w:proofErr w:type="spellEnd"/>
      <w:proofErr w:type="gramEnd"/>
      <w:r>
        <w:t xml:space="preserve"> нагрузка:</w:t>
      </w:r>
    </w:p>
    <w:p w14:paraId="69646BF9" w14:textId="77777777" w:rsidR="00AC746B" w:rsidRDefault="00AC746B" w:rsidP="00AC746B">
      <w:pPr>
        <w:pStyle w:val="Default"/>
        <w:spacing w:line="360" w:lineRule="auto"/>
        <w:jc w:val="both"/>
      </w:pPr>
      <w:r>
        <w:t xml:space="preserve">*  максимально допустимое количество учебных занятий в первой половине дня в младшей, средней и старшей группах не превышало 2-х занятий, в подготовительной группе не превышало 3-х занятий; </w:t>
      </w:r>
    </w:p>
    <w:p w14:paraId="4C8F11FD" w14:textId="77777777" w:rsidR="00AC746B" w:rsidRDefault="00AC746B" w:rsidP="00AC746B">
      <w:pPr>
        <w:pStyle w:val="Default"/>
        <w:spacing w:line="360" w:lineRule="auto"/>
        <w:jc w:val="both"/>
      </w:pPr>
      <w:r>
        <w:t xml:space="preserve">*  максимальная продолжительность занятий (младшая - 10-15 мин., средняя группа 15-20 мин., старшая группа - 20 - 25 мин., подготовительная группа - 25 - 30 мин.). </w:t>
      </w:r>
    </w:p>
    <w:p w14:paraId="27B1EB48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 целью профилактики утомляемости, нарушения осанки, зрения детей на занятиях проводились динамические паузы, гимнастика для глаз. Перерыв между занятиями составлял не менее 10 мин. </w:t>
      </w:r>
    </w:p>
    <w:p w14:paraId="6F9BF0DC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планомерно проводилась работа по укреплению материально-технической базы с целью охраны жизни и здоро</w:t>
      </w:r>
      <w:r w:rsidR="004B253C">
        <w:rPr>
          <w:rFonts w:ascii="Times New Roman" w:hAnsi="Times New Roman"/>
          <w:sz w:val="24"/>
          <w:szCs w:val="24"/>
        </w:rPr>
        <w:t>вья воспитанников и сотрудников.</w:t>
      </w:r>
    </w:p>
    <w:p w14:paraId="4C74219B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1E3A108D" w14:textId="77777777" w:rsidR="00AC746B" w:rsidRDefault="00AC746B" w:rsidP="00AC746B">
      <w:pPr>
        <w:pStyle w:val="Default"/>
        <w:spacing w:line="360" w:lineRule="auto"/>
        <w:ind w:firstLine="567"/>
        <w:jc w:val="center"/>
        <w:rPr>
          <w:b/>
        </w:rPr>
      </w:pPr>
      <w:r>
        <w:rPr>
          <w:rFonts w:eastAsia="Times New Roman"/>
          <w:b/>
          <w:color w:val="174D0D"/>
        </w:rPr>
        <w:t xml:space="preserve">3.3.  </w:t>
      </w:r>
      <w:r>
        <w:rPr>
          <w:b/>
        </w:rPr>
        <w:t>Информационно- методическое обеспечение реализуемых задач ДОУ</w:t>
      </w:r>
    </w:p>
    <w:p w14:paraId="073BC297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Для методического обеспечения образовательного процесса в детском саду создана методическая служба, основными задачами которой являются: </w:t>
      </w:r>
    </w:p>
    <w:p w14:paraId="1AA4BFB9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* оказание помощи в развитии творческого потенциала педагогическим работникам образовательного учреждения; </w:t>
      </w:r>
    </w:p>
    <w:p w14:paraId="3D5BDDC5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*  удовлетворение информационных, учебно-методических, образовательных потребностей педагогических работников образовательного учреждения; </w:t>
      </w:r>
    </w:p>
    <w:p w14:paraId="0857A5F0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* создание условий для организации и осуществления повышения квалификации педагогических и руководящих работников образовательного учреждения; </w:t>
      </w:r>
    </w:p>
    <w:p w14:paraId="258593B9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>* оказание учебно-методической и научной поддержки всем участникам образовательного процесса.</w:t>
      </w:r>
    </w:p>
    <w:p w14:paraId="1080E824" w14:textId="77777777" w:rsidR="00AC746B" w:rsidRDefault="00AC746B" w:rsidP="00AC746B">
      <w:pPr>
        <w:pStyle w:val="Default"/>
        <w:spacing w:line="360" w:lineRule="auto"/>
        <w:ind w:firstLine="567"/>
        <w:jc w:val="both"/>
      </w:pPr>
      <w:r>
        <w:t xml:space="preserve">ДОУ реализует инновационную деятельность и является площадкой для реализации федеральных, республиканских, муниципальных проектов. </w:t>
      </w:r>
    </w:p>
    <w:tbl>
      <w:tblPr>
        <w:tblW w:w="10080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2"/>
        <w:gridCol w:w="3261"/>
        <w:gridCol w:w="2835"/>
        <w:gridCol w:w="2092"/>
      </w:tblGrid>
      <w:tr w:rsidR="00AC746B" w14:paraId="4513CB7A" w14:textId="77777777" w:rsidTr="00824BE8">
        <w:trPr>
          <w:trHeight w:val="386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3C566EF1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AEAE06D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7FB09D5F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3592354E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</w:tr>
      <w:tr w:rsidR="00AC746B" w14:paraId="0113254B" w14:textId="77777777" w:rsidTr="00824BE8">
        <w:trPr>
          <w:trHeight w:val="1299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2371CE81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2018 - 2024 г.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600BF3C4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Муниципальный сетевой инновационный проект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5939C4A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«5 шагов от игры к науке (STEAM образование дошкольников)»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ADFA6E9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Внедренческий</w:t>
            </w:r>
          </w:p>
        </w:tc>
      </w:tr>
      <w:tr w:rsidR="00AC746B" w14:paraId="4E380497" w14:textId="77777777" w:rsidTr="00824BE8">
        <w:trPr>
          <w:trHeight w:val="902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68A7042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2018 г.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18016ECB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Республиканская сетевая площадка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ОАУ РС (Я) ДПО ИРО и ПК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0A042662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STEAM образование дошкольников»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C413FC3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Внедренческий</w:t>
            </w:r>
          </w:p>
        </w:tc>
      </w:tr>
      <w:tr w:rsidR="00AC746B" w14:paraId="515B1158" w14:textId="77777777" w:rsidTr="00824BE8">
        <w:trPr>
          <w:trHeight w:val="902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614EC25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2018 -2021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7BB438BB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Республиканская сетевая площадка 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ОАУ РС (Я) ДПО ИРО и ПК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BF15059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«Внедрение и апробация ПМК «Мозаичный Парк» в ДОУ РС (Я)»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03A44E43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Внедренческий</w:t>
            </w:r>
          </w:p>
        </w:tc>
      </w:tr>
      <w:tr w:rsidR="00AC746B" w14:paraId="17BA0290" w14:textId="77777777" w:rsidTr="00824BE8">
        <w:trPr>
          <w:trHeight w:val="87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2DB52EDE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2019 – 2020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1AD3C295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Федеральная площадка </w:t>
            </w:r>
          </w:p>
          <w:p w14:paraId="48DC8FFE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ОАУ РС (Я) ДПО ИРО и ПК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08CD026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«Внедрение и апробация МКДО РФ по РС (Я)»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51A2995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Внедренческий </w:t>
            </w:r>
          </w:p>
        </w:tc>
      </w:tr>
      <w:tr w:rsidR="00AC746B" w14:paraId="67A547F5" w14:textId="77777777" w:rsidTr="00824BE8">
        <w:trPr>
          <w:trHeight w:val="87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56010216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2019 – 2020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7FB9F389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Международный проект по билингвизму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1BC0BE0A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Сказкотека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«Сказки народов России – детям мира»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C47556E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Завершающий </w:t>
            </w:r>
          </w:p>
        </w:tc>
      </w:tr>
      <w:tr w:rsidR="00AC746B" w14:paraId="355E165E" w14:textId="77777777" w:rsidTr="00824BE8">
        <w:trPr>
          <w:trHeight w:val="878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4AC66A87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2019 – 2023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38F1A5CB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Внутрисадовский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проект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2972340A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«Экономическое воспитание: предпосылки финансовой грамотности детей дошкольного возраста» 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1D432E90" w14:textId="77777777" w:rsidR="00AC746B" w:rsidRDefault="00AC746B" w:rsidP="00267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Внедренческий</w:t>
            </w:r>
          </w:p>
        </w:tc>
      </w:tr>
    </w:tbl>
    <w:p w14:paraId="758CD5A2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EC9E9D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3.4. Организация питания</w:t>
      </w:r>
      <w:r w:rsidR="00A945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E8DC321" w14:textId="77777777" w:rsidR="00BA7DED" w:rsidRDefault="00BA7DED" w:rsidP="00AC74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839784" w14:textId="77777777" w:rsidR="00AC746B" w:rsidRDefault="00AC746B" w:rsidP="00A01A6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питания в ДОУ проходила по примерному 20-дневному меню, которое разработано для всех муниципальных дошкольных образовательных учреждений города. Меню разработано для детей разных возрастных категорий, от 3 до 7 лет, предоставлено сбалансированное 5-ти разовое питание согласно СанПиН питания для дошкольных учреждений. Пищеблок ДОУ оснащен современным технологическим оборудованием. </w:t>
      </w:r>
      <w:r w:rsidR="00A53AE0">
        <w:rPr>
          <w:rFonts w:ascii="Times New Roman" w:hAnsi="Times New Roman"/>
          <w:sz w:val="24"/>
          <w:szCs w:val="24"/>
        </w:rPr>
        <w:t>Были приобретены</w:t>
      </w:r>
      <w:r w:rsidR="00590BED">
        <w:rPr>
          <w:rFonts w:ascii="Times New Roman" w:hAnsi="Times New Roman"/>
          <w:sz w:val="24"/>
          <w:szCs w:val="24"/>
        </w:rPr>
        <w:t xml:space="preserve"> – кухонный комбайн «</w:t>
      </w:r>
      <w:proofErr w:type="spellStart"/>
      <w:r w:rsidR="00590BED">
        <w:rPr>
          <w:rFonts w:ascii="Times New Roman" w:hAnsi="Times New Roman"/>
          <w:sz w:val="24"/>
          <w:szCs w:val="24"/>
        </w:rPr>
        <w:t>Кэнвуд</w:t>
      </w:r>
      <w:proofErr w:type="spellEnd"/>
      <w:r w:rsidR="00590BED">
        <w:rPr>
          <w:rFonts w:ascii="Times New Roman" w:hAnsi="Times New Roman"/>
          <w:sz w:val="24"/>
          <w:szCs w:val="24"/>
        </w:rPr>
        <w:t>» - 1 шт.</w:t>
      </w:r>
      <w:r w:rsidR="00A53A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BED">
        <w:rPr>
          <w:rFonts w:ascii="Times New Roman" w:hAnsi="Times New Roman"/>
          <w:sz w:val="24"/>
          <w:szCs w:val="24"/>
        </w:rPr>
        <w:t>электрооткрывашка</w:t>
      </w:r>
      <w:proofErr w:type="spellEnd"/>
      <w:r w:rsidR="00590BED">
        <w:rPr>
          <w:rFonts w:ascii="Times New Roman" w:hAnsi="Times New Roman"/>
          <w:sz w:val="24"/>
          <w:szCs w:val="24"/>
        </w:rPr>
        <w:t xml:space="preserve"> – 1 шт., и также </w:t>
      </w:r>
      <w:r w:rsidR="00A53AE0">
        <w:rPr>
          <w:rFonts w:ascii="Times New Roman" w:hAnsi="Times New Roman"/>
          <w:sz w:val="24"/>
          <w:szCs w:val="24"/>
        </w:rPr>
        <w:t>обновлены кухонные принадлежности (доски разделочные, профессиональные ножи, сковорода)</w:t>
      </w:r>
      <w:r w:rsidR="00A26FE6">
        <w:rPr>
          <w:rFonts w:ascii="Times New Roman" w:hAnsi="Times New Roman"/>
          <w:sz w:val="24"/>
          <w:szCs w:val="24"/>
        </w:rPr>
        <w:t>, обновлена спец</w:t>
      </w:r>
      <w:r w:rsidR="00590BED">
        <w:rPr>
          <w:rFonts w:ascii="Times New Roman" w:hAnsi="Times New Roman"/>
          <w:sz w:val="24"/>
          <w:szCs w:val="24"/>
        </w:rPr>
        <w:t>одежда для работников пищеблока</w:t>
      </w:r>
      <w:r w:rsidR="00A53AE0">
        <w:rPr>
          <w:rFonts w:ascii="Times New Roman" w:hAnsi="Times New Roman"/>
          <w:sz w:val="24"/>
          <w:szCs w:val="24"/>
        </w:rPr>
        <w:t>.</w:t>
      </w:r>
      <w:r w:rsidR="00A01A6F">
        <w:rPr>
          <w:rFonts w:ascii="Times New Roman" w:hAnsi="Times New Roman"/>
          <w:sz w:val="24"/>
          <w:szCs w:val="24"/>
        </w:rPr>
        <w:t xml:space="preserve"> </w:t>
      </w:r>
      <w:r w:rsidR="00A53AE0">
        <w:rPr>
          <w:rFonts w:ascii="Times New Roman" w:hAnsi="Times New Roman"/>
          <w:sz w:val="24"/>
          <w:szCs w:val="24"/>
        </w:rPr>
        <w:t xml:space="preserve">В план приобретения в связи с износом запланировано – покупка </w:t>
      </w:r>
      <w:r w:rsidR="00590BED">
        <w:rPr>
          <w:rFonts w:ascii="Times New Roman" w:hAnsi="Times New Roman"/>
          <w:sz w:val="24"/>
          <w:szCs w:val="24"/>
        </w:rPr>
        <w:t xml:space="preserve">котлов варочных. </w:t>
      </w:r>
      <w:r>
        <w:rPr>
          <w:rFonts w:ascii="Times New Roman" w:hAnsi="Times New Roman"/>
          <w:sz w:val="24"/>
          <w:szCs w:val="24"/>
        </w:rPr>
        <w:t>На информационном стенде и сайте для родителей ежедневно размещается меню на каждый день. В ДОУ сформирована и проводится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 ДОУ.</w:t>
      </w:r>
    </w:p>
    <w:p w14:paraId="46586437" w14:textId="77777777" w:rsidR="00BA7DED" w:rsidRDefault="00BA7DED" w:rsidP="00A01A6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0973D6" w14:textId="77777777" w:rsidR="00A945B1" w:rsidRPr="00A945B1" w:rsidRDefault="00A945B1" w:rsidP="00A945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Медицинское обследование</w:t>
      </w:r>
    </w:p>
    <w:p w14:paraId="2DADBB20" w14:textId="77777777" w:rsidR="00DA0397" w:rsidRPr="00D076E7" w:rsidRDefault="00DA0397" w:rsidP="00DA0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6E7">
        <w:rPr>
          <w:rFonts w:ascii="Times New Roman" w:hAnsi="Times New Roman"/>
          <w:sz w:val="24"/>
          <w:szCs w:val="24"/>
        </w:rPr>
        <w:t xml:space="preserve">Медицинский персонал: врач-педиатр Волкова С.М., медицинская сестра Мордовская И.С. </w:t>
      </w:r>
    </w:p>
    <w:p w14:paraId="7CF0810E" w14:textId="77777777" w:rsidR="00DA0397" w:rsidRPr="00D076E7" w:rsidRDefault="00DA0397" w:rsidP="00DA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3EC66" w14:textId="77777777" w:rsidR="00A01A6F" w:rsidRPr="00DA0397" w:rsidRDefault="00A01A6F" w:rsidP="00DA0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A0397">
        <w:rPr>
          <w:rFonts w:ascii="Times New Roman" w:hAnsi="Times New Roman"/>
          <w:i/>
          <w:sz w:val="24"/>
          <w:szCs w:val="24"/>
        </w:rPr>
        <w:t xml:space="preserve">Дето-дни за 2019/2020 </w:t>
      </w:r>
      <w:proofErr w:type="spellStart"/>
      <w:r w:rsidRPr="00DA0397">
        <w:rPr>
          <w:rFonts w:ascii="Times New Roman" w:hAnsi="Times New Roman"/>
          <w:i/>
          <w:sz w:val="24"/>
          <w:szCs w:val="24"/>
        </w:rPr>
        <w:t>уч.г</w:t>
      </w:r>
      <w:proofErr w:type="spellEnd"/>
      <w:r w:rsidRPr="00DA0397">
        <w:rPr>
          <w:rFonts w:ascii="Times New Roman" w:hAnsi="Times New Roman"/>
          <w:i/>
          <w:sz w:val="24"/>
          <w:szCs w:val="24"/>
        </w:rPr>
        <w:t>.</w:t>
      </w:r>
    </w:p>
    <w:p w14:paraId="12E0D7B4" w14:textId="77777777" w:rsidR="00A01A6F" w:rsidRPr="00BC3FC9" w:rsidRDefault="00A01A6F" w:rsidP="00A01A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5"/>
        <w:gridCol w:w="1676"/>
        <w:gridCol w:w="948"/>
        <w:gridCol w:w="992"/>
        <w:gridCol w:w="850"/>
        <w:gridCol w:w="851"/>
        <w:gridCol w:w="850"/>
        <w:gridCol w:w="851"/>
        <w:gridCol w:w="850"/>
      </w:tblGrid>
      <w:tr w:rsidR="00A01A6F" w:rsidRPr="00BC3FC9" w14:paraId="495C125C" w14:textId="77777777" w:rsidTr="00A01A6F">
        <w:tc>
          <w:tcPr>
            <w:tcW w:w="495" w:type="dxa"/>
          </w:tcPr>
          <w:p w14:paraId="56BFD54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№</w:t>
            </w:r>
          </w:p>
        </w:tc>
        <w:tc>
          <w:tcPr>
            <w:tcW w:w="1676" w:type="dxa"/>
            <w:tcBorders>
              <w:tr2bl w:val="single" w:sz="4" w:space="0" w:color="auto"/>
            </w:tcBorders>
          </w:tcPr>
          <w:p w14:paraId="1865EA2C" w14:textId="77777777" w:rsidR="00A01A6F" w:rsidRPr="00A01A6F" w:rsidRDefault="00A01A6F" w:rsidP="000E38CA">
            <w:pPr>
              <w:rPr>
                <w:rFonts w:ascii="Times New Roman" w:hAnsi="Times New Roman"/>
              </w:rPr>
            </w:pPr>
          </w:p>
          <w:p w14:paraId="18D56A9C" w14:textId="77777777" w:rsidR="00A01A6F" w:rsidRPr="00A01A6F" w:rsidRDefault="00A01A6F" w:rsidP="000E38CA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4E67A73B" w14:textId="77777777" w:rsidR="00A01A6F" w:rsidRPr="00A01A6F" w:rsidRDefault="00A01A6F" w:rsidP="000E38CA">
            <w:pPr>
              <w:tabs>
                <w:tab w:val="left" w:pos="732"/>
              </w:tabs>
              <w:ind w:left="-153"/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2" w:type="dxa"/>
          </w:tcPr>
          <w:p w14:paraId="798763F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октябрь</w:t>
            </w:r>
          </w:p>
        </w:tc>
        <w:tc>
          <w:tcPr>
            <w:tcW w:w="850" w:type="dxa"/>
          </w:tcPr>
          <w:p w14:paraId="5A13CDC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ноябрь</w:t>
            </w:r>
          </w:p>
        </w:tc>
        <w:tc>
          <w:tcPr>
            <w:tcW w:w="851" w:type="dxa"/>
          </w:tcPr>
          <w:p w14:paraId="44CA48A6" w14:textId="77777777" w:rsidR="00A01A6F" w:rsidRPr="00A01A6F" w:rsidRDefault="00A01A6F" w:rsidP="000E38CA">
            <w:pPr>
              <w:ind w:right="-249"/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" w:type="dxa"/>
          </w:tcPr>
          <w:p w14:paraId="1F51DDB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январь</w:t>
            </w:r>
          </w:p>
        </w:tc>
        <w:tc>
          <w:tcPr>
            <w:tcW w:w="851" w:type="dxa"/>
          </w:tcPr>
          <w:p w14:paraId="22B3DEBF" w14:textId="77777777" w:rsidR="00A01A6F" w:rsidRPr="00A01A6F" w:rsidRDefault="00A01A6F" w:rsidP="000E38CA">
            <w:pPr>
              <w:ind w:right="-108"/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</w:tcPr>
          <w:p w14:paraId="6975056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март</w:t>
            </w:r>
          </w:p>
        </w:tc>
      </w:tr>
      <w:tr w:rsidR="00A01A6F" w14:paraId="1390DB34" w14:textId="77777777" w:rsidTr="00A01A6F">
        <w:tc>
          <w:tcPr>
            <w:tcW w:w="495" w:type="dxa"/>
          </w:tcPr>
          <w:p w14:paraId="6C392F2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1.</w:t>
            </w:r>
          </w:p>
        </w:tc>
        <w:tc>
          <w:tcPr>
            <w:tcW w:w="1676" w:type="dxa"/>
          </w:tcPr>
          <w:p w14:paraId="68D211C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Сайдыы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5E00E4D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336</w:t>
            </w:r>
          </w:p>
        </w:tc>
        <w:tc>
          <w:tcPr>
            <w:tcW w:w="992" w:type="dxa"/>
          </w:tcPr>
          <w:p w14:paraId="63572AD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514</w:t>
            </w:r>
          </w:p>
        </w:tc>
        <w:tc>
          <w:tcPr>
            <w:tcW w:w="850" w:type="dxa"/>
          </w:tcPr>
          <w:p w14:paraId="2213A98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529</w:t>
            </w:r>
          </w:p>
        </w:tc>
        <w:tc>
          <w:tcPr>
            <w:tcW w:w="851" w:type="dxa"/>
          </w:tcPr>
          <w:p w14:paraId="675AE8E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560</w:t>
            </w:r>
          </w:p>
        </w:tc>
        <w:tc>
          <w:tcPr>
            <w:tcW w:w="850" w:type="dxa"/>
          </w:tcPr>
          <w:p w14:paraId="25A57F0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398</w:t>
            </w:r>
          </w:p>
        </w:tc>
        <w:tc>
          <w:tcPr>
            <w:tcW w:w="851" w:type="dxa"/>
          </w:tcPr>
          <w:p w14:paraId="5906B6E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459</w:t>
            </w:r>
          </w:p>
        </w:tc>
        <w:tc>
          <w:tcPr>
            <w:tcW w:w="850" w:type="dxa"/>
          </w:tcPr>
          <w:p w14:paraId="71A2F4A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309</w:t>
            </w:r>
          </w:p>
        </w:tc>
      </w:tr>
      <w:tr w:rsidR="00A01A6F" w14:paraId="56F24E43" w14:textId="77777777" w:rsidTr="00A01A6F">
        <w:tc>
          <w:tcPr>
            <w:tcW w:w="495" w:type="dxa"/>
          </w:tcPr>
          <w:p w14:paraId="37360B4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</w:t>
            </w:r>
          </w:p>
        </w:tc>
        <w:tc>
          <w:tcPr>
            <w:tcW w:w="1676" w:type="dxa"/>
          </w:tcPr>
          <w:p w14:paraId="2F5B247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Кунчээн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5691DCB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526</w:t>
            </w:r>
          </w:p>
        </w:tc>
        <w:tc>
          <w:tcPr>
            <w:tcW w:w="992" w:type="dxa"/>
          </w:tcPr>
          <w:p w14:paraId="34CE28C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711</w:t>
            </w:r>
          </w:p>
        </w:tc>
        <w:tc>
          <w:tcPr>
            <w:tcW w:w="850" w:type="dxa"/>
          </w:tcPr>
          <w:p w14:paraId="63FE7C1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594</w:t>
            </w:r>
          </w:p>
        </w:tc>
        <w:tc>
          <w:tcPr>
            <w:tcW w:w="851" w:type="dxa"/>
          </w:tcPr>
          <w:p w14:paraId="34EC0BA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634</w:t>
            </w:r>
          </w:p>
        </w:tc>
        <w:tc>
          <w:tcPr>
            <w:tcW w:w="850" w:type="dxa"/>
          </w:tcPr>
          <w:p w14:paraId="5E87B21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421</w:t>
            </w:r>
          </w:p>
        </w:tc>
        <w:tc>
          <w:tcPr>
            <w:tcW w:w="851" w:type="dxa"/>
          </w:tcPr>
          <w:p w14:paraId="16C85E4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364</w:t>
            </w:r>
          </w:p>
        </w:tc>
        <w:tc>
          <w:tcPr>
            <w:tcW w:w="850" w:type="dxa"/>
          </w:tcPr>
          <w:p w14:paraId="1FD55A3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399</w:t>
            </w:r>
          </w:p>
        </w:tc>
      </w:tr>
      <w:tr w:rsidR="00A01A6F" w14:paraId="735DCC14" w14:textId="77777777" w:rsidTr="00A01A6F">
        <w:tc>
          <w:tcPr>
            <w:tcW w:w="495" w:type="dxa"/>
          </w:tcPr>
          <w:p w14:paraId="28B1443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3.</w:t>
            </w:r>
          </w:p>
        </w:tc>
        <w:tc>
          <w:tcPr>
            <w:tcW w:w="1676" w:type="dxa"/>
          </w:tcPr>
          <w:p w14:paraId="3392F70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Сулусчаан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281C9E5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478</w:t>
            </w:r>
          </w:p>
        </w:tc>
        <w:tc>
          <w:tcPr>
            <w:tcW w:w="992" w:type="dxa"/>
          </w:tcPr>
          <w:p w14:paraId="6CF349A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607</w:t>
            </w:r>
          </w:p>
        </w:tc>
        <w:tc>
          <w:tcPr>
            <w:tcW w:w="850" w:type="dxa"/>
          </w:tcPr>
          <w:p w14:paraId="4C5E0BB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513</w:t>
            </w:r>
          </w:p>
        </w:tc>
        <w:tc>
          <w:tcPr>
            <w:tcW w:w="851" w:type="dxa"/>
          </w:tcPr>
          <w:p w14:paraId="4EF39F2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347</w:t>
            </w:r>
          </w:p>
        </w:tc>
        <w:tc>
          <w:tcPr>
            <w:tcW w:w="850" w:type="dxa"/>
          </w:tcPr>
          <w:p w14:paraId="732C8B4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408</w:t>
            </w:r>
          </w:p>
        </w:tc>
        <w:tc>
          <w:tcPr>
            <w:tcW w:w="851" w:type="dxa"/>
          </w:tcPr>
          <w:p w14:paraId="0EE912C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336</w:t>
            </w:r>
          </w:p>
        </w:tc>
        <w:tc>
          <w:tcPr>
            <w:tcW w:w="850" w:type="dxa"/>
          </w:tcPr>
          <w:p w14:paraId="1E81C48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324</w:t>
            </w:r>
          </w:p>
        </w:tc>
      </w:tr>
      <w:tr w:rsidR="00A01A6F" w14:paraId="11E71203" w14:textId="77777777" w:rsidTr="00A01A6F">
        <w:tc>
          <w:tcPr>
            <w:tcW w:w="495" w:type="dxa"/>
          </w:tcPr>
          <w:p w14:paraId="706B155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4.</w:t>
            </w:r>
          </w:p>
        </w:tc>
        <w:tc>
          <w:tcPr>
            <w:tcW w:w="1676" w:type="dxa"/>
          </w:tcPr>
          <w:p w14:paraId="571DE6F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Умники </w:t>
            </w:r>
          </w:p>
        </w:tc>
        <w:tc>
          <w:tcPr>
            <w:tcW w:w="948" w:type="dxa"/>
          </w:tcPr>
          <w:p w14:paraId="3131AB0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532</w:t>
            </w:r>
          </w:p>
        </w:tc>
        <w:tc>
          <w:tcPr>
            <w:tcW w:w="992" w:type="dxa"/>
          </w:tcPr>
          <w:p w14:paraId="597A1E1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644</w:t>
            </w:r>
          </w:p>
        </w:tc>
        <w:tc>
          <w:tcPr>
            <w:tcW w:w="850" w:type="dxa"/>
          </w:tcPr>
          <w:p w14:paraId="3CE0C18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550</w:t>
            </w:r>
          </w:p>
        </w:tc>
        <w:tc>
          <w:tcPr>
            <w:tcW w:w="851" w:type="dxa"/>
          </w:tcPr>
          <w:p w14:paraId="156C3C5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603</w:t>
            </w:r>
          </w:p>
        </w:tc>
        <w:tc>
          <w:tcPr>
            <w:tcW w:w="850" w:type="dxa"/>
          </w:tcPr>
          <w:p w14:paraId="7453C49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412</w:t>
            </w:r>
          </w:p>
        </w:tc>
        <w:tc>
          <w:tcPr>
            <w:tcW w:w="851" w:type="dxa"/>
          </w:tcPr>
          <w:p w14:paraId="4CA9159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422</w:t>
            </w:r>
          </w:p>
        </w:tc>
        <w:tc>
          <w:tcPr>
            <w:tcW w:w="850" w:type="dxa"/>
          </w:tcPr>
          <w:p w14:paraId="0DAF1C8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389</w:t>
            </w:r>
          </w:p>
        </w:tc>
      </w:tr>
      <w:tr w:rsidR="00A01A6F" w14:paraId="33BE8DD4" w14:textId="77777777" w:rsidTr="00A01A6F">
        <w:tc>
          <w:tcPr>
            <w:tcW w:w="495" w:type="dxa"/>
          </w:tcPr>
          <w:p w14:paraId="68AAA6D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5.</w:t>
            </w:r>
          </w:p>
        </w:tc>
        <w:tc>
          <w:tcPr>
            <w:tcW w:w="1676" w:type="dxa"/>
          </w:tcPr>
          <w:p w14:paraId="75CECD2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Вундеркинды </w:t>
            </w:r>
          </w:p>
        </w:tc>
        <w:tc>
          <w:tcPr>
            <w:tcW w:w="948" w:type="dxa"/>
          </w:tcPr>
          <w:p w14:paraId="19A175F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535</w:t>
            </w:r>
          </w:p>
        </w:tc>
        <w:tc>
          <w:tcPr>
            <w:tcW w:w="992" w:type="dxa"/>
          </w:tcPr>
          <w:p w14:paraId="62363C2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665</w:t>
            </w:r>
          </w:p>
        </w:tc>
        <w:tc>
          <w:tcPr>
            <w:tcW w:w="850" w:type="dxa"/>
          </w:tcPr>
          <w:p w14:paraId="55AE4DFA" w14:textId="77777777" w:rsidR="00A01A6F" w:rsidRPr="00A01A6F" w:rsidRDefault="00A01A6F" w:rsidP="000E38CA">
            <w:p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602</w:t>
            </w:r>
          </w:p>
        </w:tc>
        <w:tc>
          <w:tcPr>
            <w:tcW w:w="851" w:type="dxa"/>
          </w:tcPr>
          <w:p w14:paraId="1AF2574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599</w:t>
            </w:r>
          </w:p>
        </w:tc>
        <w:tc>
          <w:tcPr>
            <w:tcW w:w="850" w:type="dxa"/>
          </w:tcPr>
          <w:p w14:paraId="5E0BD28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402</w:t>
            </w:r>
          </w:p>
        </w:tc>
        <w:tc>
          <w:tcPr>
            <w:tcW w:w="851" w:type="dxa"/>
          </w:tcPr>
          <w:p w14:paraId="06986FA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301</w:t>
            </w:r>
          </w:p>
        </w:tc>
        <w:tc>
          <w:tcPr>
            <w:tcW w:w="850" w:type="dxa"/>
          </w:tcPr>
          <w:p w14:paraId="2100B8C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382</w:t>
            </w:r>
          </w:p>
        </w:tc>
      </w:tr>
      <w:tr w:rsidR="00A01A6F" w14:paraId="3939A290" w14:textId="77777777" w:rsidTr="00A01A6F">
        <w:tc>
          <w:tcPr>
            <w:tcW w:w="495" w:type="dxa"/>
          </w:tcPr>
          <w:p w14:paraId="3053D36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6.</w:t>
            </w:r>
          </w:p>
        </w:tc>
        <w:tc>
          <w:tcPr>
            <w:tcW w:w="1676" w:type="dxa"/>
          </w:tcPr>
          <w:p w14:paraId="1AE325D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Фантазеры </w:t>
            </w:r>
          </w:p>
        </w:tc>
        <w:tc>
          <w:tcPr>
            <w:tcW w:w="948" w:type="dxa"/>
          </w:tcPr>
          <w:p w14:paraId="17304F4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424</w:t>
            </w:r>
          </w:p>
        </w:tc>
        <w:tc>
          <w:tcPr>
            <w:tcW w:w="992" w:type="dxa"/>
          </w:tcPr>
          <w:p w14:paraId="335E0EE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558</w:t>
            </w:r>
          </w:p>
        </w:tc>
        <w:tc>
          <w:tcPr>
            <w:tcW w:w="850" w:type="dxa"/>
          </w:tcPr>
          <w:p w14:paraId="3A6F02B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429</w:t>
            </w:r>
          </w:p>
        </w:tc>
        <w:tc>
          <w:tcPr>
            <w:tcW w:w="851" w:type="dxa"/>
          </w:tcPr>
          <w:p w14:paraId="4FC8334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479</w:t>
            </w:r>
          </w:p>
        </w:tc>
        <w:tc>
          <w:tcPr>
            <w:tcW w:w="850" w:type="dxa"/>
          </w:tcPr>
          <w:p w14:paraId="4E63C38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395</w:t>
            </w:r>
          </w:p>
        </w:tc>
        <w:tc>
          <w:tcPr>
            <w:tcW w:w="851" w:type="dxa"/>
          </w:tcPr>
          <w:p w14:paraId="64509CE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389</w:t>
            </w:r>
          </w:p>
        </w:tc>
        <w:tc>
          <w:tcPr>
            <w:tcW w:w="850" w:type="dxa"/>
          </w:tcPr>
          <w:p w14:paraId="03A0571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357</w:t>
            </w:r>
          </w:p>
        </w:tc>
      </w:tr>
      <w:tr w:rsidR="00A01A6F" w14:paraId="56DCC7A4" w14:textId="77777777" w:rsidTr="00A01A6F">
        <w:tc>
          <w:tcPr>
            <w:tcW w:w="495" w:type="dxa"/>
          </w:tcPr>
          <w:p w14:paraId="731E314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7.</w:t>
            </w:r>
          </w:p>
        </w:tc>
        <w:tc>
          <w:tcPr>
            <w:tcW w:w="1676" w:type="dxa"/>
          </w:tcPr>
          <w:p w14:paraId="6856194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Леди</w:t>
            </w:r>
          </w:p>
        </w:tc>
        <w:tc>
          <w:tcPr>
            <w:tcW w:w="948" w:type="dxa"/>
          </w:tcPr>
          <w:p w14:paraId="4A14D5E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474</w:t>
            </w:r>
          </w:p>
        </w:tc>
        <w:tc>
          <w:tcPr>
            <w:tcW w:w="992" w:type="dxa"/>
          </w:tcPr>
          <w:p w14:paraId="1C5F6E6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617</w:t>
            </w:r>
          </w:p>
        </w:tc>
        <w:tc>
          <w:tcPr>
            <w:tcW w:w="850" w:type="dxa"/>
          </w:tcPr>
          <w:p w14:paraId="141AB9E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504</w:t>
            </w:r>
          </w:p>
        </w:tc>
        <w:tc>
          <w:tcPr>
            <w:tcW w:w="851" w:type="dxa"/>
          </w:tcPr>
          <w:p w14:paraId="6059FED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551</w:t>
            </w:r>
          </w:p>
        </w:tc>
        <w:tc>
          <w:tcPr>
            <w:tcW w:w="850" w:type="dxa"/>
          </w:tcPr>
          <w:p w14:paraId="7792AC5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382</w:t>
            </w:r>
          </w:p>
        </w:tc>
        <w:tc>
          <w:tcPr>
            <w:tcW w:w="851" w:type="dxa"/>
          </w:tcPr>
          <w:p w14:paraId="50E95EF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358</w:t>
            </w:r>
          </w:p>
        </w:tc>
        <w:tc>
          <w:tcPr>
            <w:tcW w:w="850" w:type="dxa"/>
          </w:tcPr>
          <w:p w14:paraId="23ED04C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381</w:t>
            </w:r>
          </w:p>
        </w:tc>
      </w:tr>
      <w:tr w:rsidR="00A01A6F" w14:paraId="6D29E244" w14:textId="77777777" w:rsidTr="00A01A6F">
        <w:tc>
          <w:tcPr>
            <w:tcW w:w="495" w:type="dxa"/>
          </w:tcPr>
          <w:p w14:paraId="6EE3C2C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8.</w:t>
            </w:r>
          </w:p>
        </w:tc>
        <w:tc>
          <w:tcPr>
            <w:tcW w:w="1676" w:type="dxa"/>
          </w:tcPr>
          <w:p w14:paraId="32B360B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Знайки</w:t>
            </w:r>
          </w:p>
        </w:tc>
        <w:tc>
          <w:tcPr>
            <w:tcW w:w="948" w:type="dxa"/>
          </w:tcPr>
          <w:p w14:paraId="26916CC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442</w:t>
            </w:r>
          </w:p>
        </w:tc>
        <w:tc>
          <w:tcPr>
            <w:tcW w:w="992" w:type="dxa"/>
          </w:tcPr>
          <w:p w14:paraId="3407A9A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574</w:t>
            </w:r>
          </w:p>
        </w:tc>
        <w:tc>
          <w:tcPr>
            <w:tcW w:w="850" w:type="dxa"/>
          </w:tcPr>
          <w:p w14:paraId="250503F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486</w:t>
            </w:r>
          </w:p>
        </w:tc>
        <w:tc>
          <w:tcPr>
            <w:tcW w:w="851" w:type="dxa"/>
          </w:tcPr>
          <w:p w14:paraId="4C76552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488</w:t>
            </w:r>
          </w:p>
        </w:tc>
        <w:tc>
          <w:tcPr>
            <w:tcW w:w="850" w:type="dxa"/>
          </w:tcPr>
          <w:p w14:paraId="72AD900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387</w:t>
            </w:r>
          </w:p>
        </w:tc>
        <w:tc>
          <w:tcPr>
            <w:tcW w:w="851" w:type="dxa"/>
          </w:tcPr>
          <w:p w14:paraId="077A8A9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466</w:t>
            </w:r>
          </w:p>
        </w:tc>
        <w:tc>
          <w:tcPr>
            <w:tcW w:w="850" w:type="dxa"/>
          </w:tcPr>
          <w:p w14:paraId="0322E7F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351</w:t>
            </w:r>
          </w:p>
        </w:tc>
      </w:tr>
      <w:tr w:rsidR="00A01A6F" w14:paraId="491CA6AF" w14:textId="77777777" w:rsidTr="00A01A6F">
        <w:tc>
          <w:tcPr>
            <w:tcW w:w="495" w:type="dxa"/>
          </w:tcPr>
          <w:p w14:paraId="7ADA4E5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9.</w:t>
            </w:r>
          </w:p>
        </w:tc>
        <w:tc>
          <w:tcPr>
            <w:tcW w:w="1676" w:type="dxa"/>
          </w:tcPr>
          <w:p w14:paraId="23FCC90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АБВГД</w:t>
            </w:r>
          </w:p>
        </w:tc>
        <w:tc>
          <w:tcPr>
            <w:tcW w:w="948" w:type="dxa"/>
          </w:tcPr>
          <w:p w14:paraId="33B8246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524</w:t>
            </w:r>
          </w:p>
        </w:tc>
        <w:tc>
          <w:tcPr>
            <w:tcW w:w="992" w:type="dxa"/>
          </w:tcPr>
          <w:p w14:paraId="3A5837C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650</w:t>
            </w:r>
          </w:p>
        </w:tc>
        <w:tc>
          <w:tcPr>
            <w:tcW w:w="850" w:type="dxa"/>
          </w:tcPr>
          <w:p w14:paraId="6560193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528</w:t>
            </w:r>
          </w:p>
        </w:tc>
        <w:tc>
          <w:tcPr>
            <w:tcW w:w="851" w:type="dxa"/>
          </w:tcPr>
          <w:p w14:paraId="32B449F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637</w:t>
            </w:r>
          </w:p>
        </w:tc>
        <w:tc>
          <w:tcPr>
            <w:tcW w:w="850" w:type="dxa"/>
          </w:tcPr>
          <w:p w14:paraId="498673A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453</w:t>
            </w:r>
          </w:p>
        </w:tc>
        <w:tc>
          <w:tcPr>
            <w:tcW w:w="851" w:type="dxa"/>
          </w:tcPr>
          <w:p w14:paraId="460FAF3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408</w:t>
            </w:r>
          </w:p>
        </w:tc>
        <w:tc>
          <w:tcPr>
            <w:tcW w:w="850" w:type="dxa"/>
          </w:tcPr>
          <w:p w14:paraId="62C20A9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383</w:t>
            </w:r>
          </w:p>
        </w:tc>
      </w:tr>
      <w:tr w:rsidR="00A01A6F" w14:paraId="2E72731A" w14:textId="77777777" w:rsidTr="00A01A6F">
        <w:tc>
          <w:tcPr>
            <w:tcW w:w="495" w:type="dxa"/>
          </w:tcPr>
          <w:p w14:paraId="6B33560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10.</w:t>
            </w:r>
          </w:p>
        </w:tc>
        <w:tc>
          <w:tcPr>
            <w:tcW w:w="1676" w:type="dxa"/>
          </w:tcPr>
          <w:p w14:paraId="2B7804D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Развивайки</w:t>
            </w:r>
            <w:proofErr w:type="spellEnd"/>
          </w:p>
        </w:tc>
        <w:tc>
          <w:tcPr>
            <w:tcW w:w="948" w:type="dxa"/>
          </w:tcPr>
          <w:p w14:paraId="365E6BD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</w:tcPr>
          <w:p w14:paraId="5F5D139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458</w:t>
            </w:r>
          </w:p>
        </w:tc>
        <w:tc>
          <w:tcPr>
            <w:tcW w:w="850" w:type="dxa"/>
          </w:tcPr>
          <w:p w14:paraId="10C56FE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381</w:t>
            </w:r>
          </w:p>
        </w:tc>
        <w:tc>
          <w:tcPr>
            <w:tcW w:w="851" w:type="dxa"/>
          </w:tcPr>
          <w:p w14:paraId="0163E2C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475</w:t>
            </w:r>
          </w:p>
        </w:tc>
        <w:tc>
          <w:tcPr>
            <w:tcW w:w="850" w:type="dxa"/>
          </w:tcPr>
          <w:p w14:paraId="6FFF42D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389</w:t>
            </w:r>
          </w:p>
        </w:tc>
        <w:tc>
          <w:tcPr>
            <w:tcW w:w="851" w:type="dxa"/>
          </w:tcPr>
          <w:p w14:paraId="2EB4BA9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66792A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261</w:t>
            </w:r>
          </w:p>
        </w:tc>
      </w:tr>
      <w:tr w:rsidR="00A01A6F" w14:paraId="5CCCB25A" w14:textId="77777777" w:rsidTr="00A01A6F">
        <w:tc>
          <w:tcPr>
            <w:tcW w:w="495" w:type="dxa"/>
          </w:tcPr>
          <w:p w14:paraId="77B6832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2FD1B5A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14:paraId="1B3181C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4581</w:t>
            </w:r>
          </w:p>
        </w:tc>
        <w:tc>
          <w:tcPr>
            <w:tcW w:w="992" w:type="dxa"/>
          </w:tcPr>
          <w:p w14:paraId="554CBA8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5998</w:t>
            </w:r>
          </w:p>
        </w:tc>
        <w:tc>
          <w:tcPr>
            <w:tcW w:w="850" w:type="dxa"/>
          </w:tcPr>
          <w:p w14:paraId="7B9BF9C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5096</w:t>
            </w:r>
          </w:p>
        </w:tc>
        <w:tc>
          <w:tcPr>
            <w:tcW w:w="851" w:type="dxa"/>
          </w:tcPr>
          <w:p w14:paraId="29CAE88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5373</w:t>
            </w:r>
          </w:p>
        </w:tc>
        <w:tc>
          <w:tcPr>
            <w:tcW w:w="850" w:type="dxa"/>
          </w:tcPr>
          <w:p w14:paraId="6846EEE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4047</w:t>
            </w:r>
          </w:p>
        </w:tc>
        <w:tc>
          <w:tcPr>
            <w:tcW w:w="851" w:type="dxa"/>
          </w:tcPr>
          <w:p w14:paraId="044759A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3809</w:t>
            </w:r>
          </w:p>
        </w:tc>
        <w:tc>
          <w:tcPr>
            <w:tcW w:w="850" w:type="dxa"/>
          </w:tcPr>
          <w:p w14:paraId="40461CD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3536</w:t>
            </w:r>
          </w:p>
        </w:tc>
      </w:tr>
      <w:tr w:rsidR="00A01A6F" w14:paraId="3DA1AEA8" w14:textId="77777777" w:rsidTr="00A01A6F">
        <w:tc>
          <w:tcPr>
            <w:tcW w:w="495" w:type="dxa"/>
          </w:tcPr>
          <w:p w14:paraId="33E30F8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676" w:type="dxa"/>
          </w:tcPr>
          <w:p w14:paraId="28D73F9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ГКП Островок</w:t>
            </w:r>
          </w:p>
        </w:tc>
        <w:tc>
          <w:tcPr>
            <w:tcW w:w="948" w:type="dxa"/>
          </w:tcPr>
          <w:p w14:paraId="64AED79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14:paraId="2290EED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14:paraId="2D271F5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</w:tcPr>
          <w:p w14:paraId="50EA552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123</w:t>
            </w:r>
          </w:p>
        </w:tc>
        <w:tc>
          <w:tcPr>
            <w:tcW w:w="850" w:type="dxa"/>
          </w:tcPr>
          <w:p w14:paraId="48D0848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</w:tcPr>
          <w:p w14:paraId="0278984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123</w:t>
            </w:r>
          </w:p>
        </w:tc>
        <w:tc>
          <w:tcPr>
            <w:tcW w:w="850" w:type="dxa"/>
          </w:tcPr>
          <w:p w14:paraId="67763A2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97</w:t>
            </w:r>
          </w:p>
        </w:tc>
      </w:tr>
      <w:tr w:rsidR="00A01A6F" w14:paraId="27B661C8" w14:textId="77777777" w:rsidTr="00A01A6F">
        <w:tc>
          <w:tcPr>
            <w:tcW w:w="495" w:type="dxa"/>
          </w:tcPr>
          <w:p w14:paraId="7EB62E41" w14:textId="77777777" w:rsidR="00A01A6F" w:rsidRPr="00EC0F67" w:rsidRDefault="00A01A6F" w:rsidP="000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676" w:type="dxa"/>
          </w:tcPr>
          <w:p w14:paraId="2E1981E7" w14:textId="77777777" w:rsidR="00A01A6F" w:rsidRDefault="00A01A6F" w:rsidP="000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 Почемучки</w:t>
            </w:r>
          </w:p>
        </w:tc>
        <w:tc>
          <w:tcPr>
            <w:tcW w:w="948" w:type="dxa"/>
          </w:tcPr>
          <w:p w14:paraId="2399525D" w14:textId="77777777" w:rsidR="00A01A6F" w:rsidRDefault="00A01A6F" w:rsidP="000E38CA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14:paraId="4BF96C49" w14:textId="77777777" w:rsidR="00A01A6F" w:rsidRDefault="00A01A6F" w:rsidP="000E38CA">
            <w:pPr>
              <w:jc w:val="center"/>
            </w:pPr>
            <w:r>
              <w:t>273</w:t>
            </w:r>
          </w:p>
        </w:tc>
        <w:tc>
          <w:tcPr>
            <w:tcW w:w="850" w:type="dxa"/>
          </w:tcPr>
          <w:p w14:paraId="3ABC16B2" w14:textId="77777777" w:rsidR="00A01A6F" w:rsidRDefault="00A01A6F" w:rsidP="000E38CA">
            <w:pPr>
              <w:jc w:val="center"/>
            </w:pPr>
            <w:r>
              <w:t>230</w:t>
            </w:r>
          </w:p>
        </w:tc>
        <w:tc>
          <w:tcPr>
            <w:tcW w:w="851" w:type="dxa"/>
          </w:tcPr>
          <w:p w14:paraId="5CBF6CE6" w14:textId="77777777" w:rsidR="00A01A6F" w:rsidRDefault="00A01A6F" w:rsidP="000E38CA">
            <w:pPr>
              <w:jc w:val="center"/>
            </w:pPr>
            <w:r>
              <w:t>267</w:t>
            </w:r>
          </w:p>
        </w:tc>
        <w:tc>
          <w:tcPr>
            <w:tcW w:w="850" w:type="dxa"/>
          </w:tcPr>
          <w:p w14:paraId="36C1A346" w14:textId="77777777" w:rsidR="00A01A6F" w:rsidRDefault="00A01A6F" w:rsidP="000E38CA">
            <w:pPr>
              <w:jc w:val="center"/>
            </w:pPr>
            <w:r>
              <w:t>202</w:t>
            </w:r>
          </w:p>
        </w:tc>
        <w:tc>
          <w:tcPr>
            <w:tcW w:w="851" w:type="dxa"/>
          </w:tcPr>
          <w:p w14:paraId="3DA1879A" w14:textId="77777777" w:rsidR="00A01A6F" w:rsidRDefault="00A01A6F" w:rsidP="000E38CA">
            <w:pPr>
              <w:jc w:val="center"/>
            </w:pPr>
            <w:r>
              <w:t>239</w:t>
            </w:r>
          </w:p>
        </w:tc>
        <w:tc>
          <w:tcPr>
            <w:tcW w:w="850" w:type="dxa"/>
          </w:tcPr>
          <w:p w14:paraId="78DBEA3F" w14:textId="77777777" w:rsidR="00A01A6F" w:rsidRDefault="00A01A6F" w:rsidP="000E38CA">
            <w:pPr>
              <w:jc w:val="center"/>
            </w:pPr>
            <w:r>
              <w:t>160</w:t>
            </w:r>
          </w:p>
        </w:tc>
      </w:tr>
      <w:tr w:rsidR="00A01A6F" w14:paraId="3D0A03DA" w14:textId="77777777" w:rsidTr="00A01A6F">
        <w:tc>
          <w:tcPr>
            <w:tcW w:w="495" w:type="dxa"/>
          </w:tcPr>
          <w:p w14:paraId="1AD208E7" w14:textId="77777777" w:rsidR="00A01A6F" w:rsidRPr="00EC0F67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06AC5831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48" w:type="dxa"/>
          </w:tcPr>
          <w:p w14:paraId="1CC01436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4832</w:t>
            </w:r>
          </w:p>
        </w:tc>
        <w:tc>
          <w:tcPr>
            <w:tcW w:w="992" w:type="dxa"/>
          </w:tcPr>
          <w:p w14:paraId="0FD42F3E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6371</w:t>
            </w:r>
          </w:p>
        </w:tc>
        <w:tc>
          <w:tcPr>
            <w:tcW w:w="850" w:type="dxa"/>
          </w:tcPr>
          <w:p w14:paraId="5A2505E9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5440</w:t>
            </w:r>
          </w:p>
        </w:tc>
        <w:tc>
          <w:tcPr>
            <w:tcW w:w="851" w:type="dxa"/>
          </w:tcPr>
          <w:p w14:paraId="596091D0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5763</w:t>
            </w:r>
          </w:p>
        </w:tc>
        <w:tc>
          <w:tcPr>
            <w:tcW w:w="850" w:type="dxa"/>
          </w:tcPr>
          <w:p w14:paraId="68C6AE0E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4358</w:t>
            </w:r>
          </w:p>
        </w:tc>
        <w:tc>
          <w:tcPr>
            <w:tcW w:w="851" w:type="dxa"/>
          </w:tcPr>
          <w:p w14:paraId="29103298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4171</w:t>
            </w:r>
          </w:p>
        </w:tc>
        <w:tc>
          <w:tcPr>
            <w:tcW w:w="850" w:type="dxa"/>
          </w:tcPr>
          <w:p w14:paraId="6D71AD16" w14:textId="77777777" w:rsidR="00A01A6F" w:rsidRPr="00DA0397" w:rsidRDefault="00A01A6F" w:rsidP="000E38CA">
            <w:pPr>
              <w:jc w:val="center"/>
              <w:rPr>
                <w:b/>
              </w:rPr>
            </w:pPr>
            <w:r w:rsidRPr="00DA0397">
              <w:rPr>
                <w:b/>
              </w:rPr>
              <w:t>3793</w:t>
            </w:r>
          </w:p>
        </w:tc>
      </w:tr>
      <w:tr w:rsidR="00A01A6F" w14:paraId="241A3926" w14:textId="77777777" w:rsidTr="00A01A6F">
        <w:tc>
          <w:tcPr>
            <w:tcW w:w="495" w:type="dxa"/>
          </w:tcPr>
          <w:p w14:paraId="44429A89" w14:textId="77777777" w:rsidR="00A01A6F" w:rsidRPr="00EC0F67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4A2F5987" w14:textId="77777777" w:rsidR="00A01A6F" w:rsidRDefault="00A01A6F" w:rsidP="000E3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дни</w:t>
            </w:r>
          </w:p>
        </w:tc>
        <w:tc>
          <w:tcPr>
            <w:tcW w:w="948" w:type="dxa"/>
          </w:tcPr>
          <w:p w14:paraId="158A6F21" w14:textId="77777777" w:rsidR="00A01A6F" w:rsidRDefault="00A01A6F" w:rsidP="000E38CA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AD60BB8" w14:textId="77777777" w:rsidR="00A01A6F" w:rsidRDefault="00A01A6F" w:rsidP="000E38CA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008C7DAB" w14:textId="77777777" w:rsidR="00A01A6F" w:rsidRDefault="00A01A6F" w:rsidP="000E38CA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14:paraId="28BDCB49" w14:textId="77777777" w:rsidR="00A01A6F" w:rsidRDefault="00A01A6F" w:rsidP="000E38CA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14:paraId="142C71E9" w14:textId="77777777" w:rsidR="00A01A6F" w:rsidRDefault="00A01A6F" w:rsidP="000E38C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081AB414" w14:textId="77777777" w:rsidR="00A01A6F" w:rsidRDefault="00A01A6F" w:rsidP="000E38CA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037B167C" w14:textId="77777777" w:rsidR="00A01A6F" w:rsidRDefault="00A01A6F" w:rsidP="000E38CA">
            <w:pPr>
              <w:jc w:val="center"/>
            </w:pPr>
            <w:r>
              <w:t>18</w:t>
            </w:r>
          </w:p>
        </w:tc>
      </w:tr>
    </w:tbl>
    <w:p w14:paraId="1D0F3B70" w14:textId="77777777" w:rsidR="00D076E7" w:rsidRDefault="00D076E7" w:rsidP="00A01A6F">
      <w:pPr>
        <w:rPr>
          <w:rFonts w:ascii="Times New Roman" w:hAnsi="Times New Roman"/>
          <w:sz w:val="24"/>
          <w:szCs w:val="24"/>
        </w:rPr>
      </w:pPr>
    </w:p>
    <w:p w14:paraId="6C680499" w14:textId="77777777" w:rsidR="00A01A6F" w:rsidRDefault="00DA0397" w:rsidP="00D076E7">
      <w:pPr>
        <w:tabs>
          <w:tab w:val="left" w:pos="960"/>
        </w:tabs>
        <w:jc w:val="center"/>
        <w:rPr>
          <w:rFonts w:ascii="Times New Roman" w:hAnsi="Times New Roman"/>
          <w:i/>
          <w:sz w:val="24"/>
          <w:szCs w:val="24"/>
        </w:rPr>
      </w:pPr>
      <w:r w:rsidRPr="00DA0397">
        <w:rPr>
          <w:rFonts w:ascii="Times New Roman" w:hAnsi="Times New Roman"/>
          <w:i/>
          <w:sz w:val="24"/>
          <w:szCs w:val="24"/>
        </w:rPr>
        <w:t>Динамика состояния здоровья воспитанников:</w:t>
      </w:r>
    </w:p>
    <w:p w14:paraId="6D856005" w14:textId="77777777" w:rsidR="00DA0397" w:rsidRPr="00DA0397" w:rsidRDefault="00DA0397" w:rsidP="00A01A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f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5"/>
        <w:gridCol w:w="1676"/>
        <w:gridCol w:w="948"/>
        <w:gridCol w:w="948"/>
        <w:gridCol w:w="992"/>
        <w:gridCol w:w="1036"/>
        <w:gridCol w:w="1021"/>
        <w:gridCol w:w="992"/>
        <w:gridCol w:w="993"/>
      </w:tblGrid>
      <w:tr w:rsidR="00A01A6F" w:rsidRPr="00A01A6F" w14:paraId="570E5C77" w14:textId="77777777" w:rsidTr="00DA0397">
        <w:tc>
          <w:tcPr>
            <w:tcW w:w="495" w:type="dxa"/>
          </w:tcPr>
          <w:p w14:paraId="30C1A0C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№</w:t>
            </w:r>
          </w:p>
        </w:tc>
        <w:tc>
          <w:tcPr>
            <w:tcW w:w="1676" w:type="dxa"/>
            <w:tcBorders>
              <w:tr2bl w:val="single" w:sz="4" w:space="0" w:color="auto"/>
            </w:tcBorders>
          </w:tcPr>
          <w:p w14:paraId="0F417046" w14:textId="77777777" w:rsidR="00A01A6F" w:rsidRPr="00A01A6F" w:rsidRDefault="00A01A6F" w:rsidP="000E38C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7CE493" w14:textId="77777777" w:rsidR="00A01A6F" w:rsidRPr="00A01A6F" w:rsidRDefault="00A01A6F" w:rsidP="000E38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3E59CF9E" w14:textId="77777777" w:rsidR="00A01A6F" w:rsidRPr="00A01A6F" w:rsidRDefault="00A01A6F" w:rsidP="000E38CA">
            <w:pPr>
              <w:tabs>
                <w:tab w:val="left" w:pos="732"/>
              </w:tabs>
              <w:ind w:lef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Всего случаев заболевания</w:t>
            </w:r>
          </w:p>
        </w:tc>
        <w:tc>
          <w:tcPr>
            <w:tcW w:w="948" w:type="dxa"/>
          </w:tcPr>
          <w:p w14:paraId="167EAFAD" w14:textId="77777777" w:rsidR="00A01A6F" w:rsidRPr="00A01A6F" w:rsidRDefault="00A01A6F" w:rsidP="000E38CA">
            <w:pPr>
              <w:tabs>
                <w:tab w:val="left" w:pos="732"/>
              </w:tabs>
              <w:ind w:left="-1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Число случаев заболевания на 1 ребенка</w:t>
            </w:r>
          </w:p>
        </w:tc>
        <w:tc>
          <w:tcPr>
            <w:tcW w:w="992" w:type="dxa"/>
          </w:tcPr>
          <w:p w14:paraId="15263A12" w14:textId="77777777" w:rsidR="00A01A6F" w:rsidRPr="00A01A6F" w:rsidRDefault="00A01A6F" w:rsidP="000E38CA">
            <w:pPr>
              <w:ind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Всего пропущено дней по болезни</w:t>
            </w:r>
          </w:p>
        </w:tc>
        <w:tc>
          <w:tcPr>
            <w:tcW w:w="1036" w:type="dxa"/>
          </w:tcPr>
          <w:p w14:paraId="768E7D2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Пропущено 1 ребенком по болезни</w:t>
            </w:r>
          </w:p>
        </w:tc>
        <w:tc>
          <w:tcPr>
            <w:tcW w:w="1021" w:type="dxa"/>
          </w:tcPr>
          <w:p w14:paraId="53655A33" w14:textId="77777777" w:rsidR="00A01A6F" w:rsidRPr="00A01A6F" w:rsidRDefault="00A01A6F" w:rsidP="000E38CA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Списочный состав</w:t>
            </w:r>
          </w:p>
        </w:tc>
        <w:tc>
          <w:tcPr>
            <w:tcW w:w="992" w:type="dxa"/>
          </w:tcPr>
          <w:p w14:paraId="7242468B" w14:textId="77777777" w:rsidR="00A01A6F" w:rsidRPr="00A01A6F" w:rsidRDefault="00DA0397" w:rsidP="00DA03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  <w:r w:rsidR="00A01A6F" w:rsidRPr="00A01A6F">
              <w:rPr>
                <w:rFonts w:ascii="Times New Roman" w:hAnsi="Times New Roman"/>
                <w:sz w:val="16"/>
                <w:szCs w:val="16"/>
              </w:rPr>
              <w:t xml:space="preserve"> не болеющих детей </w:t>
            </w:r>
          </w:p>
        </w:tc>
        <w:tc>
          <w:tcPr>
            <w:tcW w:w="993" w:type="dxa"/>
          </w:tcPr>
          <w:p w14:paraId="7399318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A6F">
              <w:rPr>
                <w:rFonts w:ascii="Times New Roman" w:hAnsi="Times New Roman"/>
                <w:sz w:val="16"/>
                <w:szCs w:val="16"/>
              </w:rPr>
              <w:t>Индекс здоровья в %</w:t>
            </w:r>
          </w:p>
        </w:tc>
      </w:tr>
      <w:tr w:rsidR="00A01A6F" w:rsidRPr="00A01A6F" w14:paraId="12EF110F" w14:textId="77777777" w:rsidTr="00DA0397">
        <w:tc>
          <w:tcPr>
            <w:tcW w:w="495" w:type="dxa"/>
          </w:tcPr>
          <w:p w14:paraId="5CFE194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1.</w:t>
            </w:r>
          </w:p>
        </w:tc>
        <w:tc>
          <w:tcPr>
            <w:tcW w:w="1676" w:type="dxa"/>
          </w:tcPr>
          <w:p w14:paraId="1B1C565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Сайдыы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29282AA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143</w:t>
            </w:r>
          </w:p>
        </w:tc>
        <w:tc>
          <w:tcPr>
            <w:tcW w:w="948" w:type="dxa"/>
          </w:tcPr>
          <w:p w14:paraId="04F84E1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3.5</w:t>
            </w:r>
          </w:p>
        </w:tc>
        <w:tc>
          <w:tcPr>
            <w:tcW w:w="992" w:type="dxa"/>
          </w:tcPr>
          <w:p w14:paraId="44D8758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1176</w:t>
            </w:r>
          </w:p>
        </w:tc>
        <w:tc>
          <w:tcPr>
            <w:tcW w:w="1036" w:type="dxa"/>
          </w:tcPr>
          <w:p w14:paraId="3F21F6E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31</w:t>
            </w:r>
          </w:p>
        </w:tc>
        <w:tc>
          <w:tcPr>
            <w:tcW w:w="1021" w:type="dxa"/>
          </w:tcPr>
          <w:p w14:paraId="150A494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14:paraId="46AABDB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1F3D6F9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</w:t>
            </w:r>
          </w:p>
        </w:tc>
      </w:tr>
      <w:tr w:rsidR="00A01A6F" w:rsidRPr="00A01A6F" w14:paraId="451D9968" w14:textId="77777777" w:rsidTr="00DA0397">
        <w:tc>
          <w:tcPr>
            <w:tcW w:w="495" w:type="dxa"/>
          </w:tcPr>
          <w:p w14:paraId="786E231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</w:t>
            </w:r>
          </w:p>
        </w:tc>
        <w:tc>
          <w:tcPr>
            <w:tcW w:w="1676" w:type="dxa"/>
          </w:tcPr>
          <w:p w14:paraId="3444535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Кунчээн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3C3DF65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80</w:t>
            </w:r>
          </w:p>
        </w:tc>
        <w:tc>
          <w:tcPr>
            <w:tcW w:w="948" w:type="dxa"/>
          </w:tcPr>
          <w:p w14:paraId="30212BB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03980FB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650</w:t>
            </w:r>
          </w:p>
        </w:tc>
        <w:tc>
          <w:tcPr>
            <w:tcW w:w="1036" w:type="dxa"/>
          </w:tcPr>
          <w:p w14:paraId="7B9E897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16.5</w:t>
            </w:r>
          </w:p>
        </w:tc>
        <w:tc>
          <w:tcPr>
            <w:tcW w:w="1021" w:type="dxa"/>
          </w:tcPr>
          <w:p w14:paraId="0C0D3CE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14:paraId="72E54DB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61E263D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13</w:t>
            </w:r>
          </w:p>
        </w:tc>
      </w:tr>
      <w:tr w:rsidR="00A01A6F" w:rsidRPr="00A01A6F" w14:paraId="0E0CB42E" w14:textId="77777777" w:rsidTr="00DA0397">
        <w:tc>
          <w:tcPr>
            <w:tcW w:w="495" w:type="dxa"/>
          </w:tcPr>
          <w:p w14:paraId="1B93044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3.</w:t>
            </w:r>
          </w:p>
        </w:tc>
        <w:tc>
          <w:tcPr>
            <w:tcW w:w="1676" w:type="dxa"/>
          </w:tcPr>
          <w:p w14:paraId="7216BA1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Сулусчаан</w:t>
            </w:r>
            <w:proofErr w:type="spellEnd"/>
            <w:r w:rsidRPr="00A01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8" w:type="dxa"/>
          </w:tcPr>
          <w:p w14:paraId="6CED7F4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92</w:t>
            </w:r>
          </w:p>
        </w:tc>
        <w:tc>
          <w:tcPr>
            <w:tcW w:w="948" w:type="dxa"/>
          </w:tcPr>
          <w:p w14:paraId="6E37F9B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7472D8B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708</w:t>
            </w:r>
          </w:p>
        </w:tc>
        <w:tc>
          <w:tcPr>
            <w:tcW w:w="1036" w:type="dxa"/>
          </w:tcPr>
          <w:p w14:paraId="74F1919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18</w:t>
            </w:r>
          </w:p>
        </w:tc>
        <w:tc>
          <w:tcPr>
            <w:tcW w:w="1021" w:type="dxa"/>
          </w:tcPr>
          <w:p w14:paraId="726C34D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14:paraId="3C33D8D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14:paraId="2C13C8D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18</w:t>
            </w:r>
          </w:p>
        </w:tc>
      </w:tr>
      <w:tr w:rsidR="00A01A6F" w:rsidRPr="00A01A6F" w14:paraId="4F9A7F9F" w14:textId="77777777" w:rsidTr="00DA0397">
        <w:tc>
          <w:tcPr>
            <w:tcW w:w="495" w:type="dxa"/>
          </w:tcPr>
          <w:p w14:paraId="1868F48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4.</w:t>
            </w:r>
          </w:p>
        </w:tc>
        <w:tc>
          <w:tcPr>
            <w:tcW w:w="1676" w:type="dxa"/>
          </w:tcPr>
          <w:p w14:paraId="0D7A5C4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Умники </w:t>
            </w:r>
          </w:p>
        </w:tc>
        <w:tc>
          <w:tcPr>
            <w:tcW w:w="948" w:type="dxa"/>
          </w:tcPr>
          <w:p w14:paraId="2A33CDB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111</w:t>
            </w:r>
          </w:p>
        </w:tc>
        <w:tc>
          <w:tcPr>
            <w:tcW w:w="948" w:type="dxa"/>
          </w:tcPr>
          <w:p w14:paraId="2067B3D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456BB23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547</w:t>
            </w:r>
          </w:p>
        </w:tc>
        <w:tc>
          <w:tcPr>
            <w:tcW w:w="1036" w:type="dxa"/>
          </w:tcPr>
          <w:p w14:paraId="4FA204F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14</w:t>
            </w:r>
          </w:p>
        </w:tc>
        <w:tc>
          <w:tcPr>
            <w:tcW w:w="1021" w:type="dxa"/>
          </w:tcPr>
          <w:p w14:paraId="15A6192E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14:paraId="2020C73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24864F3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7.5</w:t>
            </w:r>
          </w:p>
        </w:tc>
      </w:tr>
      <w:tr w:rsidR="00A01A6F" w:rsidRPr="00A01A6F" w14:paraId="27F74635" w14:textId="77777777" w:rsidTr="00DA0397">
        <w:tc>
          <w:tcPr>
            <w:tcW w:w="495" w:type="dxa"/>
          </w:tcPr>
          <w:p w14:paraId="751ED3E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5.</w:t>
            </w:r>
          </w:p>
        </w:tc>
        <w:tc>
          <w:tcPr>
            <w:tcW w:w="1676" w:type="dxa"/>
          </w:tcPr>
          <w:p w14:paraId="3AB3EFE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Вундеркинды </w:t>
            </w:r>
          </w:p>
        </w:tc>
        <w:tc>
          <w:tcPr>
            <w:tcW w:w="948" w:type="dxa"/>
          </w:tcPr>
          <w:p w14:paraId="24083B2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66</w:t>
            </w:r>
          </w:p>
        </w:tc>
        <w:tc>
          <w:tcPr>
            <w:tcW w:w="948" w:type="dxa"/>
          </w:tcPr>
          <w:p w14:paraId="6AD1274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1.5</w:t>
            </w:r>
          </w:p>
        </w:tc>
        <w:tc>
          <w:tcPr>
            <w:tcW w:w="992" w:type="dxa"/>
          </w:tcPr>
          <w:p w14:paraId="74DC6A7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513</w:t>
            </w:r>
          </w:p>
        </w:tc>
        <w:tc>
          <w:tcPr>
            <w:tcW w:w="1036" w:type="dxa"/>
          </w:tcPr>
          <w:p w14:paraId="46EC4BF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13.5</w:t>
            </w:r>
          </w:p>
        </w:tc>
        <w:tc>
          <w:tcPr>
            <w:tcW w:w="1021" w:type="dxa"/>
          </w:tcPr>
          <w:p w14:paraId="722A1CC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14:paraId="549E583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14:paraId="59AB9EC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10.5</w:t>
            </w:r>
          </w:p>
        </w:tc>
      </w:tr>
      <w:tr w:rsidR="00A01A6F" w:rsidRPr="00A01A6F" w14:paraId="340D0DF1" w14:textId="77777777" w:rsidTr="00DA0397">
        <w:tc>
          <w:tcPr>
            <w:tcW w:w="495" w:type="dxa"/>
          </w:tcPr>
          <w:p w14:paraId="544D3A2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6.</w:t>
            </w:r>
          </w:p>
        </w:tc>
        <w:tc>
          <w:tcPr>
            <w:tcW w:w="1676" w:type="dxa"/>
          </w:tcPr>
          <w:p w14:paraId="31BC5D9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Фантазеры </w:t>
            </w:r>
          </w:p>
        </w:tc>
        <w:tc>
          <w:tcPr>
            <w:tcW w:w="948" w:type="dxa"/>
          </w:tcPr>
          <w:p w14:paraId="225EE33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93</w:t>
            </w:r>
          </w:p>
        </w:tc>
        <w:tc>
          <w:tcPr>
            <w:tcW w:w="948" w:type="dxa"/>
          </w:tcPr>
          <w:p w14:paraId="2D3E7BE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51245A7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863</w:t>
            </w:r>
          </w:p>
        </w:tc>
        <w:tc>
          <w:tcPr>
            <w:tcW w:w="1036" w:type="dxa"/>
          </w:tcPr>
          <w:p w14:paraId="7AAF18E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24.5</w:t>
            </w:r>
          </w:p>
        </w:tc>
        <w:tc>
          <w:tcPr>
            <w:tcW w:w="1021" w:type="dxa"/>
          </w:tcPr>
          <w:p w14:paraId="2A5B9DC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14:paraId="17BFB96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31375D8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3.</w:t>
            </w:r>
          </w:p>
        </w:tc>
      </w:tr>
      <w:tr w:rsidR="00A01A6F" w:rsidRPr="00A01A6F" w14:paraId="6F642288" w14:textId="77777777" w:rsidTr="00DA0397">
        <w:tc>
          <w:tcPr>
            <w:tcW w:w="495" w:type="dxa"/>
          </w:tcPr>
          <w:p w14:paraId="73DCABF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7.</w:t>
            </w:r>
          </w:p>
        </w:tc>
        <w:tc>
          <w:tcPr>
            <w:tcW w:w="1676" w:type="dxa"/>
          </w:tcPr>
          <w:p w14:paraId="73BE25A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Леди</w:t>
            </w:r>
          </w:p>
        </w:tc>
        <w:tc>
          <w:tcPr>
            <w:tcW w:w="948" w:type="dxa"/>
          </w:tcPr>
          <w:p w14:paraId="60B677E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102</w:t>
            </w:r>
          </w:p>
        </w:tc>
        <w:tc>
          <w:tcPr>
            <w:tcW w:w="948" w:type="dxa"/>
          </w:tcPr>
          <w:p w14:paraId="5323318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0830335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845</w:t>
            </w:r>
          </w:p>
        </w:tc>
        <w:tc>
          <w:tcPr>
            <w:tcW w:w="1036" w:type="dxa"/>
          </w:tcPr>
          <w:p w14:paraId="3C2E003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20.5</w:t>
            </w:r>
          </w:p>
        </w:tc>
        <w:tc>
          <w:tcPr>
            <w:tcW w:w="1021" w:type="dxa"/>
          </w:tcPr>
          <w:p w14:paraId="4BCA607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</w:tcPr>
          <w:p w14:paraId="2DE3C16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580204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12</w:t>
            </w:r>
          </w:p>
        </w:tc>
      </w:tr>
      <w:tr w:rsidR="00A01A6F" w:rsidRPr="00A01A6F" w14:paraId="03138498" w14:textId="77777777" w:rsidTr="00DA0397">
        <w:tc>
          <w:tcPr>
            <w:tcW w:w="495" w:type="dxa"/>
          </w:tcPr>
          <w:p w14:paraId="6F8D9F35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8.</w:t>
            </w:r>
          </w:p>
        </w:tc>
        <w:tc>
          <w:tcPr>
            <w:tcW w:w="1676" w:type="dxa"/>
          </w:tcPr>
          <w:p w14:paraId="2721B25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Знайки</w:t>
            </w:r>
          </w:p>
        </w:tc>
        <w:tc>
          <w:tcPr>
            <w:tcW w:w="948" w:type="dxa"/>
          </w:tcPr>
          <w:p w14:paraId="52C441D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83</w:t>
            </w:r>
          </w:p>
        </w:tc>
        <w:tc>
          <w:tcPr>
            <w:tcW w:w="948" w:type="dxa"/>
          </w:tcPr>
          <w:p w14:paraId="4E1FE8A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392DCE1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711</w:t>
            </w:r>
          </w:p>
        </w:tc>
        <w:tc>
          <w:tcPr>
            <w:tcW w:w="1036" w:type="dxa"/>
          </w:tcPr>
          <w:p w14:paraId="2D487717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 xml:space="preserve"> 19</w:t>
            </w:r>
          </w:p>
        </w:tc>
        <w:tc>
          <w:tcPr>
            <w:tcW w:w="1021" w:type="dxa"/>
          </w:tcPr>
          <w:p w14:paraId="500D774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14:paraId="2FA6F64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3341EC5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</w:t>
            </w:r>
          </w:p>
        </w:tc>
      </w:tr>
      <w:tr w:rsidR="00A01A6F" w:rsidRPr="00A01A6F" w14:paraId="52C0C7CD" w14:textId="77777777" w:rsidTr="00DA0397">
        <w:tc>
          <w:tcPr>
            <w:tcW w:w="495" w:type="dxa"/>
          </w:tcPr>
          <w:p w14:paraId="1ED2724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9.</w:t>
            </w:r>
          </w:p>
        </w:tc>
        <w:tc>
          <w:tcPr>
            <w:tcW w:w="1676" w:type="dxa"/>
          </w:tcPr>
          <w:p w14:paraId="0A776E2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АБВГД</w:t>
            </w:r>
          </w:p>
        </w:tc>
        <w:tc>
          <w:tcPr>
            <w:tcW w:w="948" w:type="dxa"/>
          </w:tcPr>
          <w:p w14:paraId="22C8D26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83</w:t>
            </w:r>
          </w:p>
        </w:tc>
        <w:tc>
          <w:tcPr>
            <w:tcW w:w="948" w:type="dxa"/>
          </w:tcPr>
          <w:p w14:paraId="0D3BF71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5083AA2A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625</w:t>
            </w:r>
          </w:p>
        </w:tc>
        <w:tc>
          <w:tcPr>
            <w:tcW w:w="1036" w:type="dxa"/>
          </w:tcPr>
          <w:p w14:paraId="6623E18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16</w:t>
            </w:r>
          </w:p>
        </w:tc>
        <w:tc>
          <w:tcPr>
            <w:tcW w:w="1021" w:type="dxa"/>
          </w:tcPr>
          <w:p w14:paraId="0990C55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14:paraId="11EED89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14:paraId="12F8181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13</w:t>
            </w:r>
          </w:p>
        </w:tc>
      </w:tr>
      <w:tr w:rsidR="00A01A6F" w:rsidRPr="00A01A6F" w14:paraId="54D21E44" w14:textId="77777777" w:rsidTr="00DA0397">
        <w:tc>
          <w:tcPr>
            <w:tcW w:w="495" w:type="dxa"/>
          </w:tcPr>
          <w:p w14:paraId="48BDEC1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10.</w:t>
            </w:r>
          </w:p>
        </w:tc>
        <w:tc>
          <w:tcPr>
            <w:tcW w:w="1676" w:type="dxa"/>
          </w:tcPr>
          <w:p w14:paraId="39165E4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01A6F">
              <w:rPr>
                <w:rFonts w:ascii="Times New Roman" w:hAnsi="Times New Roman"/>
              </w:rPr>
              <w:t>Развивайки</w:t>
            </w:r>
            <w:proofErr w:type="spellEnd"/>
          </w:p>
        </w:tc>
        <w:tc>
          <w:tcPr>
            <w:tcW w:w="948" w:type="dxa"/>
          </w:tcPr>
          <w:p w14:paraId="2A2ADD2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138</w:t>
            </w:r>
          </w:p>
        </w:tc>
        <w:tc>
          <w:tcPr>
            <w:tcW w:w="948" w:type="dxa"/>
          </w:tcPr>
          <w:p w14:paraId="4972C61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3.5</w:t>
            </w:r>
          </w:p>
        </w:tc>
        <w:tc>
          <w:tcPr>
            <w:tcW w:w="992" w:type="dxa"/>
          </w:tcPr>
          <w:p w14:paraId="5326E8B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1133</w:t>
            </w:r>
          </w:p>
        </w:tc>
        <w:tc>
          <w:tcPr>
            <w:tcW w:w="1036" w:type="dxa"/>
          </w:tcPr>
          <w:p w14:paraId="16BA14A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30.5</w:t>
            </w:r>
          </w:p>
        </w:tc>
        <w:tc>
          <w:tcPr>
            <w:tcW w:w="1021" w:type="dxa"/>
          </w:tcPr>
          <w:p w14:paraId="7BB6837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14:paraId="23DF16D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407B49FC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</w:t>
            </w:r>
          </w:p>
        </w:tc>
      </w:tr>
      <w:tr w:rsidR="00A01A6F" w:rsidRPr="00A01A6F" w14:paraId="12F8AC0F" w14:textId="77777777" w:rsidTr="00DA0397">
        <w:tc>
          <w:tcPr>
            <w:tcW w:w="495" w:type="dxa"/>
          </w:tcPr>
          <w:p w14:paraId="1BDFE8C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11</w:t>
            </w:r>
          </w:p>
        </w:tc>
        <w:tc>
          <w:tcPr>
            <w:tcW w:w="1676" w:type="dxa"/>
          </w:tcPr>
          <w:p w14:paraId="77F0E39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ГКП Островок</w:t>
            </w:r>
          </w:p>
        </w:tc>
        <w:tc>
          <w:tcPr>
            <w:tcW w:w="948" w:type="dxa"/>
          </w:tcPr>
          <w:p w14:paraId="6F59046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31</w:t>
            </w:r>
          </w:p>
        </w:tc>
        <w:tc>
          <w:tcPr>
            <w:tcW w:w="948" w:type="dxa"/>
          </w:tcPr>
          <w:p w14:paraId="4509F14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297AFEC0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288</w:t>
            </w:r>
          </w:p>
        </w:tc>
        <w:tc>
          <w:tcPr>
            <w:tcW w:w="1036" w:type="dxa"/>
          </w:tcPr>
          <w:p w14:paraId="6E8BD52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18</w:t>
            </w:r>
          </w:p>
        </w:tc>
        <w:tc>
          <w:tcPr>
            <w:tcW w:w="1021" w:type="dxa"/>
          </w:tcPr>
          <w:p w14:paraId="057E1FD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14:paraId="5298B57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4775F30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6.</w:t>
            </w:r>
          </w:p>
        </w:tc>
      </w:tr>
      <w:tr w:rsidR="00A01A6F" w:rsidRPr="00A01A6F" w14:paraId="551255BD" w14:textId="77777777" w:rsidTr="00DA0397">
        <w:tc>
          <w:tcPr>
            <w:tcW w:w="495" w:type="dxa"/>
          </w:tcPr>
          <w:p w14:paraId="68ED797D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12</w:t>
            </w:r>
          </w:p>
        </w:tc>
        <w:tc>
          <w:tcPr>
            <w:tcW w:w="1676" w:type="dxa"/>
          </w:tcPr>
          <w:p w14:paraId="795A998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Лого Почемучки</w:t>
            </w:r>
          </w:p>
        </w:tc>
        <w:tc>
          <w:tcPr>
            <w:tcW w:w="948" w:type="dxa"/>
          </w:tcPr>
          <w:p w14:paraId="23C0F08B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46</w:t>
            </w:r>
          </w:p>
        </w:tc>
        <w:tc>
          <w:tcPr>
            <w:tcW w:w="948" w:type="dxa"/>
          </w:tcPr>
          <w:p w14:paraId="3BD8BAF8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2.5</w:t>
            </w:r>
          </w:p>
        </w:tc>
        <w:tc>
          <w:tcPr>
            <w:tcW w:w="992" w:type="dxa"/>
          </w:tcPr>
          <w:p w14:paraId="048997F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292</w:t>
            </w:r>
          </w:p>
        </w:tc>
        <w:tc>
          <w:tcPr>
            <w:tcW w:w="1036" w:type="dxa"/>
          </w:tcPr>
          <w:p w14:paraId="2D976001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15</w:t>
            </w:r>
          </w:p>
        </w:tc>
        <w:tc>
          <w:tcPr>
            <w:tcW w:w="1021" w:type="dxa"/>
          </w:tcPr>
          <w:p w14:paraId="234AE393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14:paraId="0B0956BF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005196C9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5</w:t>
            </w:r>
          </w:p>
        </w:tc>
      </w:tr>
      <w:tr w:rsidR="00A01A6F" w:rsidRPr="00A01A6F" w14:paraId="392003D6" w14:textId="77777777" w:rsidTr="00DA0397">
        <w:tc>
          <w:tcPr>
            <w:tcW w:w="495" w:type="dxa"/>
          </w:tcPr>
          <w:p w14:paraId="3B7020C2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14:paraId="57A58652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48" w:type="dxa"/>
          </w:tcPr>
          <w:p w14:paraId="041EDB73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1068</w:t>
            </w:r>
          </w:p>
        </w:tc>
        <w:tc>
          <w:tcPr>
            <w:tcW w:w="948" w:type="dxa"/>
          </w:tcPr>
          <w:p w14:paraId="2ED56E38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992" w:type="dxa"/>
          </w:tcPr>
          <w:p w14:paraId="4CF230F6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8351</w:t>
            </w:r>
          </w:p>
        </w:tc>
        <w:tc>
          <w:tcPr>
            <w:tcW w:w="1036" w:type="dxa"/>
          </w:tcPr>
          <w:p w14:paraId="024D2650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021" w:type="dxa"/>
          </w:tcPr>
          <w:p w14:paraId="64C36F7A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419</w:t>
            </w:r>
          </w:p>
        </w:tc>
        <w:tc>
          <w:tcPr>
            <w:tcW w:w="992" w:type="dxa"/>
          </w:tcPr>
          <w:p w14:paraId="38987FCD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3" w:type="dxa"/>
          </w:tcPr>
          <w:p w14:paraId="4D6BBC34" w14:textId="77777777" w:rsidR="00A01A6F" w:rsidRPr="00DA0397" w:rsidRDefault="00A01A6F" w:rsidP="000E38CA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9.7 %</w:t>
            </w:r>
          </w:p>
        </w:tc>
      </w:tr>
    </w:tbl>
    <w:p w14:paraId="1C4006A1" w14:textId="77777777" w:rsidR="00DA0397" w:rsidRDefault="00DA0397" w:rsidP="00DA0397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F4B18D1" w14:textId="77777777" w:rsidR="00DA0397" w:rsidRDefault="00DA0397" w:rsidP="00DA039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Динамика заболеваемости:</w:t>
      </w:r>
    </w:p>
    <w:tbl>
      <w:tblPr>
        <w:tblStyle w:val="af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1446"/>
        <w:gridCol w:w="1560"/>
        <w:gridCol w:w="1559"/>
      </w:tblGrid>
      <w:tr w:rsidR="00A01A6F" w14:paraId="79F5E122" w14:textId="77777777" w:rsidTr="000E38CA">
        <w:tc>
          <w:tcPr>
            <w:tcW w:w="4394" w:type="dxa"/>
          </w:tcPr>
          <w:p w14:paraId="5F03EAF5" w14:textId="77777777" w:rsidR="00A01A6F" w:rsidRDefault="00A01A6F" w:rsidP="00A01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периоды</w:t>
            </w:r>
          </w:p>
        </w:tc>
        <w:tc>
          <w:tcPr>
            <w:tcW w:w="1446" w:type="dxa"/>
          </w:tcPr>
          <w:p w14:paraId="34599B76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2017-2018</w:t>
            </w:r>
          </w:p>
        </w:tc>
        <w:tc>
          <w:tcPr>
            <w:tcW w:w="1560" w:type="dxa"/>
          </w:tcPr>
          <w:p w14:paraId="6CADCB4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2018-2019</w:t>
            </w:r>
          </w:p>
        </w:tc>
        <w:tc>
          <w:tcPr>
            <w:tcW w:w="1559" w:type="dxa"/>
          </w:tcPr>
          <w:p w14:paraId="625BE1E4" w14:textId="77777777" w:rsidR="00A01A6F" w:rsidRPr="00A01A6F" w:rsidRDefault="00A01A6F" w:rsidP="000E38CA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2019-2020</w:t>
            </w:r>
          </w:p>
        </w:tc>
      </w:tr>
      <w:tr w:rsidR="00A01A6F" w14:paraId="1BB2396D" w14:textId="77777777" w:rsidTr="000E38CA">
        <w:tc>
          <w:tcPr>
            <w:tcW w:w="4394" w:type="dxa"/>
          </w:tcPr>
          <w:p w14:paraId="68CAD879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446" w:type="dxa"/>
          </w:tcPr>
          <w:p w14:paraId="48DF955D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425</w:t>
            </w:r>
          </w:p>
        </w:tc>
        <w:tc>
          <w:tcPr>
            <w:tcW w:w="1560" w:type="dxa"/>
          </w:tcPr>
          <w:p w14:paraId="4471F0D8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420</w:t>
            </w:r>
          </w:p>
        </w:tc>
        <w:tc>
          <w:tcPr>
            <w:tcW w:w="1559" w:type="dxa"/>
          </w:tcPr>
          <w:p w14:paraId="62316310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419</w:t>
            </w:r>
          </w:p>
        </w:tc>
      </w:tr>
      <w:tr w:rsidR="00A01A6F" w14:paraId="64C4DD26" w14:textId="77777777" w:rsidTr="000E38CA">
        <w:tc>
          <w:tcPr>
            <w:tcW w:w="4394" w:type="dxa"/>
          </w:tcPr>
          <w:p w14:paraId="1F51D18F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Не болеющие дети</w:t>
            </w:r>
          </w:p>
        </w:tc>
        <w:tc>
          <w:tcPr>
            <w:tcW w:w="1446" w:type="dxa"/>
          </w:tcPr>
          <w:p w14:paraId="20E10EF4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14:paraId="75075C5C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14:paraId="366F3EB1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41</w:t>
            </w:r>
          </w:p>
        </w:tc>
      </w:tr>
      <w:tr w:rsidR="00A01A6F" w14:paraId="4F768173" w14:textId="77777777" w:rsidTr="000E38CA">
        <w:tc>
          <w:tcPr>
            <w:tcW w:w="4394" w:type="dxa"/>
          </w:tcPr>
          <w:p w14:paraId="6F64D444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446" w:type="dxa"/>
          </w:tcPr>
          <w:p w14:paraId="0A303043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6.8%</w:t>
            </w:r>
          </w:p>
        </w:tc>
        <w:tc>
          <w:tcPr>
            <w:tcW w:w="1560" w:type="dxa"/>
          </w:tcPr>
          <w:p w14:paraId="75B8420B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9.5</w:t>
            </w:r>
          </w:p>
        </w:tc>
        <w:tc>
          <w:tcPr>
            <w:tcW w:w="1559" w:type="dxa"/>
          </w:tcPr>
          <w:p w14:paraId="38CA99AE" w14:textId="77777777" w:rsidR="00A01A6F" w:rsidRPr="00A01A6F" w:rsidRDefault="000E38CA" w:rsidP="00A01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A01A6F" w:rsidRPr="00A01A6F">
              <w:rPr>
                <w:rFonts w:ascii="Times New Roman" w:hAnsi="Times New Roman"/>
              </w:rPr>
              <w:t>7%</w:t>
            </w:r>
          </w:p>
        </w:tc>
      </w:tr>
      <w:tr w:rsidR="00A01A6F" w14:paraId="6437CFC9" w14:textId="77777777" w:rsidTr="000E38CA">
        <w:tc>
          <w:tcPr>
            <w:tcW w:w="4394" w:type="dxa"/>
          </w:tcPr>
          <w:p w14:paraId="1050FF6F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Всего случаев заболевания</w:t>
            </w:r>
          </w:p>
        </w:tc>
        <w:tc>
          <w:tcPr>
            <w:tcW w:w="1446" w:type="dxa"/>
          </w:tcPr>
          <w:p w14:paraId="0E63F2F5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1504</w:t>
            </w:r>
          </w:p>
        </w:tc>
        <w:tc>
          <w:tcPr>
            <w:tcW w:w="1560" w:type="dxa"/>
          </w:tcPr>
          <w:p w14:paraId="2B6C6C3C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1436</w:t>
            </w:r>
          </w:p>
        </w:tc>
        <w:tc>
          <w:tcPr>
            <w:tcW w:w="1559" w:type="dxa"/>
          </w:tcPr>
          <w:p w14:paraId="7980FB5B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1068</w:t>
            </w:r>
          </w:p>
        </w:tc>
      </w:tr>
      <w:tr w:rsidR="00A01A6F" w14:paraId="480FDFDB" w14:textId="77777777" w:rsidTr="000E38CA">
        <w:tc>
          <w:tcPr>
            <w:tcW w:w="4394" w:type="dxa"/>
          </w:tcPr>
          <w:p w14:paraId="4C2B4A6E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Пропущено по болезни</w:t>
            </w:r>
          </w:p>
        </w:tc>
        <w:tc>
          <w:tcPr>
            <w:tcW w:w="1446" w:type="dxa"/>
          </w:tcPr>
          <w:p w14:paraId="33D333D4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14038</w:t>
            </w:r>
          </w:p>
        </w:tc>
        <w:tc>
          <w:tcPr>
            <w:tcW w:w="1560" w:type="dxa"/>
          </w:tcPr>
          <w:p w14:paraId="48782C00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12560</w:t>
            </w:r>
          </w:p>
        </w:tc>
        <w:tc>
          <w:tcPr>
            <w:tcW w:w="1559" w:type="dxa"/>
          </w:tcPr>
          <w:p w14:paraId="453CC9A0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8351</w:t>
            </w:r>
          </w:p>
        </w:tc>
      </w:tr>
      <w:tr w:rsidR="00A01A6F" w14:paraId="6AFF4110" w14:textId="77777777" w:rsidTr="000E38CA">
        <w:tc>
          <w:tcPr>
            <w:tcW w:w="4394" w:type="dxa"/>
          </w:tcPr>
          <w:p w14:paraId="240BC182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Пропущено 1 ребенка по болезни</w:t>
            </w:r>
          </w:p>
        </w:tc>
        <w:tc>
          <w:tcPr>
            <w:tcW w:w="1446" w:type="dxa"/>
          </w:tcPr>
          <w:p w14:paraId="720B4FBF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14:paraId="36FF4314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14:paraId="79BD374B" w14:textId="77777777" w:rsidR="00A01A6F" w:rsidRPr="00A01A6F" w:rsidRDefault="00A01A6F" w:rsidP="00A01A6F">
            <w:pPr>
              <w:jc w:val="center"/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20</w:t>
            </w:r>
          </w:p>
        </w:tc>
      </w:tr>
      <w:tr w:rsidR="00A01A6F" w14:paraId="00BFB8A8" w14:textId="77777777" w:rsidTr="000E38CA">
        <w:tc>
          <w:tcPr>
            <w:tcW w:w="4394" w:type="dxa"/>
          </w:tcPr>
          <w:p w14:paraId="5D6FF6BA" w14:textId="77777777" w:rsidR="00A01A6F" w:rsidRPr="00A01A6F" w:rsidRDefault="00A01A6F" w:rsidP="00A01A6F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A01A6F">
              <w:rPr>
                <w:rFonts w:ascii="Times New Roman" w:hAnsi="Times New Roman"/>
              </w:rPr>
              <w:t>Уровень здоровья ( по группам здоровья)</w:t>
            </w:r>
          </w:p>
        </w:tc>
        <w:tc>
          <w:tcPr>
            <w:tcW w:w="1446" w:type="dxa"/>
          </w:tcPr>
          <w:p w14:paraId="2B591769" w14:textId="77777777" w:rsidR="00A01A6F" w:rsidRPr="00DA0397" w:rsidRDefault="00A01A6F" w:rsidP="00A01A6F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94.%</w:t>
            </w:r>
          </w:p>
        </w:tc>
        <w:tc>
          <w:tcPr>
            <w:tcW w:w="1560" w:type="dxa"/>
          </w:tcPr>
          <w:p w14:paraId="13E3E8D2" w14:textId="77777777" w:rsidR="00A01A6F" w:rsidRPr="00DA0397" w:rsidRDefault="00A01A6F" w:rsidP="00A01A6F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96 %</w:t>
            </w:r>
          </w:p>
        </w:tc>
        <w:tc>
          <w:tcPr>
            <w:tcW w:w="1559" w:type="dxa"/>
          </w:tcPr>
          <w:p w14:paraId="29677351" w14:textId="77777777" w:rsidR="00A01A6F" w:rsidRPr="00DA0397" w:rsidRDefault="00A01A6F" w:rsidP="00A01A6F">
            <w:pPr>
              <w:jc w:val="center"/>
              <w:rPr>
                <w:rFonts w:ascii="Times New Roman" w:hAnsi="Times New Roman"/>
                <w:b/>
              </w:rPr>
            </w:pPr>
            <w:r w:rsidRPr="00DA0397">
              <w:rPr>
                <w:rFonts w:ascii="Times New Roman" w:hAnsi="Times New Roman"/>
                <w:b/>
              </w:rPr>
              <w:t>93.7 %</w:t>
            </w:r>
          </w:p>
        </w:tc>
      </w:tr>
    </w:tbl>
    <w:p w14:paraId="561BAA6B" w14:textId="77777777" w:rsidR="00A52D6F" w:rsidRDefault="000E38CA" w:rsidP="00BA7DED">
      <w:pPr>
        <w:spacing w:line="36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Сравнительный анализ медицинского обследования воспитанников в этом учебном году показал, что количество пропущенных дней по болезни уменьшилось.  Это связано в первую очередь с карантинными мероприятиями  в начале года (2020г) в образовательных учреждениях города против гриппа </w:t>
      </w:r>
      <w:r w:rsidR="00A52D6F">
        <w:rPr>
          <w:rFonts w:ascii="Times New Roman" w:hAnsi="Times New Roman"/>
          <w:sz w:val="24"/>
          <w:szCs w:val="24"/>
        </w:rPr>
        <w:t xml:space="preserve">и далее введением режима повышенной готовности против распространения коронавирусной инфекции количество воспитанников посещающих ДОУ уменьшилось. </w:t>
      </w:r>
    </w:p>
    <w:p w14:paraId="7E65BD36" w14:textId="77777777" w:rsidR="00AC5985" w:rsidRDefault="00A52D6F" w:rsidP="00BA7DED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здоровья стабильно держится на одном уровне с небольшим повышением 9.5% - 9.7%. В целях профилактики производственного контроля и детского травматизма непосредственно на рабочих местах проводится в рамках трехступенчатого контроля первая ступень контроля до начала учебно-воспитательного процесса. Педагогический персонал (воспитатели и специалисты-педагоги) ежедневно вносят запись о соответствии помещения к об</w:t>
      </w:r>
      <w:r w:rsidR="00996E74">
        <w:rPr>
          <w:rFonts w:ascii="Times New Roman" w:hAnsi="Times New Roman"/>
          <w:sz w:val="24"/>
          <w:szCs w:val="24"/>
        </w:rPr>
        <w:t xml:space="preserve">разовательному процессу. </w:t>
      </w:r>
    </w:p>
    <w:p w14:paraId="2018ACF7" w14:textId="77777777" w:rsidR="00A52D6F" w:rsidRDefault="00996E74" w:rsidP="00BA7DE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педагогическим</w:t>
      </w:r>
      <w:r w:rsidR="00A73162">
        <w:rPr>
          <w:rFonts w:ascii="Times New Roman" w:hAnsi="Times New Roman"/>
          <w:sz w:val="24"/>
          <w:szCs w:val="24"/>
        </w:rPr>
        <w:t xml:space="preserve"> персоналом, УВП</w:t>
      </w:r>
      <w:r>
        <w:rPr>
          <w:rFonts w:ascii="Times New Roman" w:hAnsi="Times New Roman"/>
          <w:sz w:val="24"/>
          <w:szCs w:val="24"/>
        </w:rPr>
        <w:t xml:space="preserve"> </w:t>
      </w:r>
      <w:r w:rsidR="00A73162">
        <w:rPr>
          <w:rFonts w:ascii="Times New Roman" w:hAnsi="Times New Roman"/>
          <w:sz w:val="24"/>
          <w:szCs w:val="24"/>
        </w:rPr>
        <w:t xml:space="preserve">и обслуживающим </w:t>
      </w:r>
      <w:r>
        <w:rPr>
          <w:rFonts w:ascii="Times New Roman" w:hAnsi="Times New Roman"/>
          <w:sz w:val="24"/>
          <w:szCs w:val="24"/>
        </w:rPr>
        <w:t>персо</w:t>
      </w:r>
      <w:r w:rsidR="00A73162">
        <w:rPr>
          <w:rFonts w:ascii="Times New Roman" w:hAnsi="Times New Roman"/>
          <w:sz w:val="24"/>
          <w:szCs w:val="24"/>
        </w:rPr>
        <w:t xml:space="preserve">налом ведется системно </w:t>
      </w:r>
      <w:proofErr w:type="spellStart"/>
      <w:r w:rsidR="00A73162">
        <w:rPr>
          <w:rFonts w:ascii="Times New Roman" w:hAnsi="Times New Roman"/>
          <w:sz w:val="24"/>
          <w:szCs w:val="24"/>
        </w:rPr>
        <w:t>разьяснительная</w:t>
      </w:r>
      <w:proofErr w:type="spellEnd"/>
      <w:r w:rsidR="00A73162">
        <w:rPr>
          <w:rFonts w:ascii="Times New Roman" w:hAnsi="Times New Roman"/>
          <w:sz w:val="24"/>
          <w:szCs w:val="24"/>
        </w:rPr>
        <w:t xml:space="preserve"> работа, плановые и внеплановые инструктажи по вопросам охраны труда, техники безопасности, правил противопожарной безопасности, гражданской обороне и чрезвычайным ситуациям, первой медицинской помощи, соблюдению СанПиН. </w:t>
      </w:r>
    </w:p>
    <w:p w14:paraId="6DB04C61" w14:textId="77777777" w:rsidR="00A73162" w:rsidRPr="00A73162" w:rsidRDefault="00A73162" w:rsidP="00BA7DED">
      <w:pPr>
        <w:spacing w:after="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 перспективе: </w:t>
      </w:r>
    </w:p>
    <w:p w14:paraId="1F6F1E79" w14:textId="77777777" w:rsidR="00A73162" w:rsidRDefault="00A73162" w:rsidP="00BA7DE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профилактических мероприятий;</w:t>
      </w:r>
    </w:p>
    <w:p w14:paraId="04F0DDE7" w14:textId="77777777" w:rsidR="00A73162" w:rsidRDefault="00A73162" w:rsidP="00BA7DE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соблюдению требований СанПиН;</w:t>
      </w:r>
    </w:p>
    <w:p w14:paraId="277DA782" w14:textId="77777777" w:rsidR="00A73162" w:rsidRDefault="00A73162" w:rsidP="00BA7DE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совершенствовать работу по укреплению здоровья воспитанников;</w:t>
      </w:r>
    </w:p>
    <w:p w14:paraId="1A8FEFBC" w14:textId="77777777" w:rsidR="00E906C2" w:rsidRDefault="00047FCB" w:rsidP="00BA7DED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активизировать санитарно-просветительскую работу среди родителей. </w:t>
      </w:r>
    </w:p>
    <w:p w14:paraId="1EECBA0B" w14:textId="77777777" w:rsidR="00AC746B" w:rsidRDefault="00AC746B" w:rsidP="00AC746B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14:paraId="7AA9FB0E" w14:textId="7A655467" w:rsidR="00AC746B" w:rsidRPr="00A01A6F" w:rsidRDefault="00824BE8" w:rsidP="00695A18">
      <w:pPr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воспитательно</w:t>
      </w:r>
      <w:r w:rsidR="00AC746B">
        <w:rPr>
          <w:rFonts w:ascii="Times New Roman" w:hAnsi="Times New Roman"/>
          <w:b/>
          <w:bCs/>
          <w:sz w:val="24"/>
          <w:szCs w:val="24"/>
        </w:rPr>
        <w:t xml:space="preserve"> - образовательной деятельности</w:t>
      </w:r>
    </w:p>
    <w:p w14:paraId="3D93CD49" w14:textId="77777777" w:rsidR="00AC746B" w:rsidRPr="00AC5985" w:rsidRDefault="00AC746B" w:rsidP="00695A18">
      <w:pPr>
        <w:widowControl w:val="0"/>
        <w:numPr>
          <w:ilvl w:val="1"/>
          <w:numId w:val="5"/>
        </w:numPr>
        <w:tabs>
          <w:tab w:val="left" w:pos="460"/>
        </w:tabs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Style w:val="af0"/>
          <w:b/>
        </w:rPr>
      </w:pPr>
      <w:r w:rsidRPr="00AC5985">
        <w:rPr>
          <w:rFonts w:ascii="Times New Roman" w:hAnsi="Times New Roman"/>
          <w:b/>
          <w:iCs/>
          <w:sz w:val="24"/>
          <w:szCs w:val="24"/>
        </w:rPr>
        <w:t>Реализуемые образовательные программы</w:t>
      </w:r>
    </w:p>
    <w:p w14:paraId="6A3746E1" w14:textId="631CA85C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   Содержание ОПП представлено двумя частями: обязательной частью и </w:t>
      </w:r>
      <w:proofErr w:type="gramStart"/>
      <w:r>
        <w:rPr>
          <w:rFonts w:ascii="Times New Roman" w:hAnsi="Times New Roman"/>
          <w:sz w:val="24"/>
          <w:szCs w:val="24"/>
        </w:rPr>
        <w:t>частью</w:t>
      </w:r>
      <w:proofErr w:type="gramEnd"/>
      <w:r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 Обе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65A70C03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Обя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ек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еспеч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тей во </w:t>
      </w:r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тях</w:t>
      </w:r>
    </w:p>
    <w:p w14:paraId="5484CCF8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и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Про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дики</w:t>
      </w:r>
      <w:r>
        <w:rPr>
          <w:rFonts w:ascii="Times New Roman" w:hAnsi="Times New Roman"/>
          <w:sz w:val="24"/>
          <w:szCs w:val="24"/>
        </w:rPr>
        <w:t>, формы орг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</w:p>
    <w:p w14:paraId="05B825EE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2421"/>
        <w:gridCol w:w="1923"/>
      </w:tblGrid>
      <w:tr w:rsidR="00AC746B" w14:paraId="574B96DC" w14:textId="77777777" w:rsidTr="00267F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DB27" w14:textId="77777777" w:rsidR="00AC746B" w:rsidRDefault="00AC746B" w:rsidP="00267F4A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14:paraId="374B29C8" w14:textId="77777777" w:rsidR="00AC746B" w:rsidRDefault="00AC746B" w:rsidP="00267F4A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A37D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образовательные компоненты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D757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F1C8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762F1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</w:tc>
      </w:tr>
      <w:tr w:rsidR="00AC746B" w14:paraId="217E1FC4" w14:textId="77777777" w:rsidTr="00267F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5190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14:paraId="0A30BA69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115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физических качеств.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A74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программа дошкольного образования под ред. Н.Е.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 до школы»  </w:t>
            </w:r>
          </w:p>
          <w:p w14:paraId="083812C2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465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Нормативно – методические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документы по физическому развитию дошкольников в РС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  С.И.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Захаров;</w:t>
            </w:r>
          </w:p>
          <w:p w14:paraId="727C25DD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Анохина А.В. «Народная азбука физического воспитания в РС (Я)» </w:t>
            </w:r>
          </w:p>
          <w:p w14:paraId="1FC58573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Парциальная программа ДО «Веселый день дошкольника» С.С.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Коренблит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79D517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F18A" w14:textId="77777777" w:rsidR="00AC746B" w:rsidRDefault="00AC746B" w:rsidP="00267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282CB01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538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69A2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и обогащение двигательного опыта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49B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A1FD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47F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17706D26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D92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92E4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0EB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67A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BA0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1784396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FB2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2742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FC0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4A7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89F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E446BCC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5D6C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E29F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9C1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1BC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8A45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6427AD2D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700A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FE15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ЗОЖ.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4C4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72A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13E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48F02A52" w14:textId="77777777" w:rsidTr="00267F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CA6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– коммуникативное развитие </w:t>
            </w:r>
          </w:p>
          <w:p w14:paraId="5C59DC52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624D4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об опасных ситуациях и способах поведения в них.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E090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рождения до школы»   </w:t>
            </w:r>
          </w:p>
          <w:p w14:paraId="2376BE6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73DB00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ПМК «Мозаичный парк»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77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Тосхол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под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ред. М.Н. Харитоновой и др.; </w:t>
            </w:r>
          </w:p>
          <w:p w14:paraId="6218EFC7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Парциальная программа ДО «Веселый день дошкольника» С.С.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Коренблит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1B3A20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Авдеева О.Н., Князева О.Л.,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 «Основы безопасности детей дошкольного возраста»;</w:t>
            </w:r>
          </w:p>
          <w:p w14:paraId="135C9C3A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«Цветик – семицветик» программа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педагогических занятий для дошкольников. </w:t>
            </w:r>
          </w:p>
          <w:p w14:paraId="62E205E8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6EE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0D51D52F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4718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AE9A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правилам безопасного поведения.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F9E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CFF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D1C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0FADA812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1D88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9963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знаний о правилах безопасности дорожного движения.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408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8BE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14D8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418BF925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68E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E9E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Осмотрительное отношение к самому себе.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C17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33E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86E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0DDFEC83" w14:textId="77777777" w:rsidTr="00267F4A">
        <w:trPr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DC0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EAD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игровой деятельности детей.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9AE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F3A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D4F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10C8908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1CE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B66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Приобщение к элементарным нормам и правилам взаимоотношений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совзрослыми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сверстниками.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DAF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58F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00E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2EFBEE18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FB2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F68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FC6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CC7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59FB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2B50498F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C951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CDD8D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ценностного отношения к труду.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3BB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D9D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E39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32B0E807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AD8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88FC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труде взрослых, его роли в обществе и жизни человека.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FD12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66F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F4B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66B439BC" w14:textId="77777777" w:rsidTr="00267F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2790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A30A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ADC4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рождения до школы»   </w:t>
            </w:r>
          </w:p>
          <w:p w14:paraId="17DA3137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9ECBDF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ПМК «Мозаичный парк»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E90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Тосхол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под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ред. М.Н. Харитоновой и др.; </w:t>
            </w:r>
          </w:p>
          <w:p w14:paraId="6A9B822A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Парциальная программа ДО «Веселый день дошкольника» С.С.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Коренблит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Примерная общеобразовательная программа дошкольного образования «Мир открытий»</w:t>
            </w:r>
          </w:p>
          <w:p w14:paraId="6ADD702E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 «Мозаика»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В.Ю., Гребёнкина Н.В.,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</w:t>
            </w:r>
          </w:p>
          <w:p w14:paraId="4C257644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Л.Г.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 группа</w:t>
            </w:r>
          </w:p>
          <w:p w14:paraId="5436FBB9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Пособия и программа ПМК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«Преемственность»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разработанная авторами УМК «Школа России Примерная основная образовательная программа «Радуга» / Авторы: С. Г. Якобсон, Т.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В. Соловьёва, Е.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Екжанова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C63CD0F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парциальная образовательная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дошкольного образования для детей 5-7 лет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A504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Рабочая 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РобоКидс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робототехнике; разработчик: ПДО Климова К.Н.;</w:t>
            </w:r>
          </w:p>
          <w:p w14:paraId="5BCD9239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«Веселая информатика» по информатике; разработчик: ПДО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О.А.;</w:t>
            </w:r>
          </w:p>
          <w:p w14:paraId="786F73A3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«Подготовка к школе»; разработчик: группа педагогов.</w:t>
            </w:r>
          </w:p>
        </w:tc>
      </w:tr>
      <w:tr w:rsidR="00AC746B" w14:paraId="5127E779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D58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D1DD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EBD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2A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74D2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00891487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F50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93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F64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BB1D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1FA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0B83E34F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1DC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ADD0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E01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942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155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DA551A2" w14:textId="77777777" w:rsidTr="00267F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75C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14:paraId="5C255DF6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8288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свободного общения взрослого и детей.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EEB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рождения до школы»</w:t>
            </w:r>
          </w:p>
          <w:p w14:paraId="1C942A1A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1FDAEB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ПМК «Мозаичный парк»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E6169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Тосхол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под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ред. М.Н. Харитоновой и др.; </w:t>
            </w:r>
          </w:p>
          <w:p w14:paraId="788BAC51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«Программа коррекционно-развивающей работы в логопедической группе детского сада»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Н.В.;</w:t>
            </w:r>
          </w:p>
          <w:p w14:paraId="215EA1F4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«Программа коррекционного обучения и воспитания детей с ОНР» Филичева Т.Б., Чиркина Г.В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D14D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4F38E592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ABD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1D10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всех компонентов устной речи детей.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A1C3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A37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B5D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B339B76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F95D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5122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нормами речи.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51DA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037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D6D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1F949280" w14:textId="77777777" w:rsidTr="00267F4A">
        <w:trPr>
          <w:trHeight w:val="6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FD06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8C18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мира, ценностных представлений.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686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4900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826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5697A8D3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F87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DB1E6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литературной речи.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79E8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7795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0A6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412A877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8D75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7D12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словесному искусству.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04E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612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7268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7FE33485" w14:textId="77777777" w:rsidTr="00267F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CF46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 – эстетическое развитие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D7597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продуктивной деятельности детей (рисование, лепка, аппликация, худ/труд).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E6F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под ред.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рождения до школы»   </w:t>
            </w:r>
          </w:p>
          <w:p w14:paraId="450BE43A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F5EFB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ПМК «Мозаичный парк»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C230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программа для национальных детских садов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Тосхол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под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ред. М.Н. Харитоновой и др.; </w:t>
            </w:r>
          </w:p>
          <w:p w14:paraId="2FC580C8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музыкального воспитания детей дошкольного возраста «Ладушки» И. Каплунова,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</w:p>
          <w:p w14:paraId="46EA4E39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программа художественного воспитания, обучения и развития детей 2-7 лет «Цветные ладошки» (И.А. Лыкова)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CB2F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кружка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изобразительной  деятельности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«Красочный островок», разработчик: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Туласынова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У.Г.</w:t>
            </w:r>
          </w:p>
          <w:p w14:paraId="7CCA81D1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хореографии «Музыка и движение», разработчик Михайлова Р.И., ПДО </w:t>
            </w:r>
          </w:p>
        </w:tc>
      </w:tr>
      <w:tr w:rsidR="00AC746B" w14:paraId="744F97DD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CD6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92DB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детского творчества.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C79C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5C4D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CB6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504F3DBE" w14:textId="77777777" w:rsidTr="00267F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DFA4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4EDA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к изобразительному искусству.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C47B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80D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AAD9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46B" w14:paraId="2B4E77E1" w14:textId="77777777" w:rsidTr="00267F4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60E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8D5F" w14:textId="77777777" w:rsidR="00AC746B" w:rsidRDefault="00AC746B" w:rsidP="00267F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музыкально-художественной деятельности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3787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A7F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C34E" w14:textId="77777777" w:rsidR="00AC746B" w:rsidRDefault="00AC746B" w:rsidP="00267F4A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833839" w14:textId="77777777" w:rsidR="00824BE8" w:rsidRDefault="00824BE8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B0D26D2" w14:textId="6BBB96EE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pacing w:val="-1"/>
          <w:sz w:val="24"/>
          <w:szCs w:val="24"/>
        </w:rPr>
        <w:t>ач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обя</w:t>
      </w:r>
      <w:r>
        <w:rPr>
          <w:rFonts w:ascii="Times New Roman" w:hAnsi="Times New Roman"/>
          <w:bCs/>
          <w:spacing w:val="1"/>
          <w:sz w:val="24"/>
          <w:szCs w:val="24"/>
        </w:rPr>
        <w:t>з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</w:t>
      </w:r>
      <w:r>
        <w:rPr>
          <w:rFonts w:ascii="Times New Roman" w:hAnsi="Times New Roman"/>
          <w:bCs/>
          <w:spacing w:val="1"/>
          <w:sz w:val="24"/>
          <w:szCs w:val="24"/>
        </w:rPr>
        <w:t>ьн</w:t>
      </w:r>
      <w:r>
        <w:rPr>
          <w:rFonts w:ascii="Times New Roman" w:hAnsi="Times New Roman"/>
          <w:bCs/>
          <w:sz w:val="24"/>
          <w:szCs w:val="24"/>
        </w:rPr>
        <w:t>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час</w:t>
      </w:r>
      <w:r>
        <w:rPr>
          <w:rFonts w:ascii="Times New Roman" w:hAnsi="Times New Roman"/>
          <w:bCs/>
          <w:sz w:val="24"/>
          <w:szCs w:val="24"/>
        </w:rPr>
        <w:t xml:space="preserve">ти 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pacing w:val="-1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П </w:t>
      </w:r>
      <w:r>
        <w:rPr>
          <w:rFonts w:ascii="Times New Roman" w:hAnsi="Times New Roman"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pacing w:val="1"/>
          <w:sz w:val="24"/>
          <w:szCs w:val="24"/>
        </w:rPr>
        <w:t>е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pacing w:val="1"/>
          <w:sz w:val="24"/>
          <w:szCs w:val="24"/>
        </w:rPr>
        <w:t>ли</w:t>
      </w:r>
      <w:r>
        <w:rPr>
          <w:rFonts w:ascii="Times New Roman" w:hAnsi="Times New Roman"/>
          <w:bCs/>
          <w:spacing w:val="3"/>
          <w:sz w:val="24"/>
          <w:szCs w:val="24"/>
        </w:rPr>
        <w:t>з</w:t>
      </w:r>
      <w:r>
        <w:rPr>
          <w:rFonts w:ascii="Times New Roman" w:hAnsi="Times New Roman"/>
          <w:bCs/>
          <w:spacing w:val="-7"/>
          <w:sz w:val="24"/>
          <w:szCs w:val="24"/>
        </w:rPr>
        <w:t>у</w:t>
      </w:r>
      <w:r>
        <w:rPr>
          <w:rFonts w:ascii="Times New Roman" w:hAnsi="Times New Roman"/>
          <w:bCs/>
          <w:spacing w:val="3"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тся </w:t>
      </w:r>
      <w:r>
        <w:rPr>
          <w:rFonts w:ascii="Times New Roman" w:hAnsi="Times New Roman"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5"/>
          <w:sz w:val="24"/>
          <w:szCs w:val="24"/>
        </w:rPr>
        <w:t>у</w:t>
      </w:r>
      <w:r>
        <w:rPr>
          <w:rFonts w:ascii="Times New Roman" w:hAnsi="Times New Roman"/>
          <w:bCs/>
          <w:spacing w:val="1"/>
          <w:sz w:val="24"/>
          <w:szCs w:val="24"/>
        </w:rPr>
        <w:t>ч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том </w:t>
      </w:r>
      <w:r>
        <w:rPr>
          <w:rFonts w:ascii="Times New Roman" w:hAnsi="Times New Roman"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>
        <w:rPr>
          <w:rFonts w:ascii="Times New Roman" w:hAnsi="Times New Roman"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рогр</w:t>
      </w:r>
      <w:r>
        <w:rPr>
          <w:rFonts w:ascii="Times New Roman" w:hAnsi="Times New Roman"/>
          <w:bCs/>
          <w:spacing w:val="-1"/>
          <w:sz w:val="24"/>
          <w:szCs w:val="24"/>
        </w:rPr>
        <w:t>амм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«</w:t>
      </w:r>
      <w:r>
        <w:rPr>
          <w:rFonts w:ascii="Times New Roman" w:hAnsi="Times New Roman"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 рожд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 ш</w:t>
      </w:r>
      <w:r>
        <w:rPr>
          <w:rFonts w:ascii="Times New Roman" w:hAnsi="Times New Roman"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ол</w:t>
      </w:r>
      <w:r>
        <w:rPr>
          <w:rFonts w:ascii="Times New Roman" w:hAnsi="Times New Roman"/>
          <w:bCs/>
          <w:spacing w:val="-3"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ы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  для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pacing w:val="2"/>
          <w:sz w:val="24"/>
          <w:szCs w:val="24"/>
        </w:rPr>
        <w:t>р</w:t>
      </w:r>
      <w:r>
        <w:rPr>
          <w:rFonts w:ascii="Times New Roman" w:hAnsi="Times New Roman"/>
          <w:bCs/>
          <w:spacing w:val="-7"/>
          <w:sz w:val="24"/>
          <w:szCs w:val="24"/>
        </w:rPr>
        <w:t>у</w:t>
      </w:r>
      <w:r>
        <w:rPr>
          <w:rFonts w:ascii="Times New Roman" w:hAnsi="Times New Roman"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общ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pacing w:val="1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вив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ющ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вл</w:t>
      </w:r>
      <w:r>
        <w:rPr>
          <w:rFonts w:ascii="Times New Roman" w:hAnsi="Times New Roman"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Cs/>
          <w:spacing w:val="1"/>
          <w:sz w:val="24"/>
          <w:szCs w:val="24"/>
        </w:rPr>
        <w:t>нн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pacing w:val="2"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pacing w:val="2"/>
          <w:sz w:val="24"/>
          <w:szCs w:val="24"/>
        </w:rPr>
        <w:t>.</w:t>
      </w:r>
    </w:p>
    <w:p w14:paraId="62970AD9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в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>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 xml:space="preserve">ий. </w:t>
      </w:r>
    </w:p>
    <w:p w14:paraId="57880863" w14:textId="77777777" w:rsidR="00E906C2" w:rsidRDefault="00E906C2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B6AAD7" w14:textId="77777777" w:rsidR="00AC746B" w:rsidRDefault="00AC746B" w:rsidP="00BA7DED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Социальное партнерство учреждения</w:t>
      </w:r>
    </w:p>
    <w:p w14:paraId="3DD3E3D8" w14:textId="77777777" w:rsidR="00AC746B" w:rsidRDefault="00AC746B" w:rsidP="00AC746B">
      <w:pPr>
        <w:pStyle w:val="p1"/>
        <w:spacing w:before="0" w:beforeAutospacing="0" w:after="0" w:afterAutospacing="0" w:line="360" w:lineRule="auto"/>
        <w:ind w:firstLine="567"/>
        <w:jc w:val="both"/>
      </w:pPr>
      <w:r>
        <w:t xml:space="preserve">   В течение учебного года проводились совместные мероприятия для воспитанников ДОУ с привлечением социальных партнеров: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188"/>
        <w:gridCol w:w="3679"/>
      </w:tblGrid>
      <w:tr w:rsidR="00AC746B" w14:paraId="159BE299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B621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F9B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28F4" w14:textId="77777777" w:rsidR="00AC746B" w:rsidRDefault="00AC746B" w:rsidP="00267F4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C746B" w14:paraId="7AB85CC8" w14:textId="77777777" w:rsidTr="00267F4A">
        <w:trPr>
          <w:trHeight w:val="83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C5C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Октябрьского округа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0DA0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Обмен опытом, обогащение новыми педагогическими технологиями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503" w14:textId="77777777" w:rsidR="00AC746B" w:rsidRDefault="00AC746B" w:rsidP="00267F4A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14:paraId="1AE267E4" w14:textId="77777777" w:rsidR="00AC746B" w:rsidRDefault="00AC746B" w:rsidP="00267F4A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Совместные мероприятия (конкурсы, семинары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C746B" w14:paraId="2EEE1940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6563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РС (Я) Поликлиника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3CD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медицинского контроля над здоровьем воспитанников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E9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обследование, медосмотр</w:t>
            </w:r>
          </w:p>
        </w:tc>
      </w:tr>
      <w:tr w:rsidR="00AC746B" w14:paraId="04E864EC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E09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 им. А.П. Гайдара</w:t>
            </w:r>
          </w:p>
          <w:p w14:paraId="0BC93B8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Читальный зал семейного чтения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91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воспитательно – образовательного пространства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0D5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на базе детского сада </w:t>
            </w:r>
          </w:p>
        </w:tc>
      </w:tr>
      <w:tr w:rsidR="00AC746B" w14:paraId="0B451BF2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6788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детские сады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5 шагов от игры к науке»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B648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опытом, обогащение новыми педагогическими технологиями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B4E1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деятельность по инновационной деятельности </w:t>
            </w:r>
          </w:p>
        </w:tc>
      </w:tr>
      <w:tr w:rsidR="00AC746B" w14:paraId="4B7A7618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BE4B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17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9F8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преемственности и успешной  адаптации при переходе из детского сада в школу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7959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деятельность в целях реализации системы непрерывного образования, обучения и воспитания детей;    </w:t>
            </w:r>
          </w:p>
          <w:p w14:paraId="33F02566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родительские собрания, круглые столы;</w:t>
            </w:r>
          </w:p>
          <w:p w14:paraId="1ED77A45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  </w:t>
            </w:r>
          </w:p>
        </w:tc>
      </w:tr>
      <w:tr w:rsidR="00AC746B" w14:paraId="40D1F67D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4612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 РС (Я) ГМХК «Национальный художественный музей РС (Я)»;</w:t>
            </w:r>
          </w:p>
          <w:p w14:paraId="15B9E1BB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157776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ВО «Высшая школа музыки РС (Я) (институт) им.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Босикова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AA02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воспитательно – образовательного пространства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D4C9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совместного проекта по привитию культурно- эстетического восприятия, развития творческого потенциала детей </w:t>
            </w:r>
          </w:p>
        </w:tc>
      </w:tr>
      <w:tr w:rsidR="00AC746B" w14:paraId="6E2FACAC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0096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Алмазэргиэнбанк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АКБ</w:t>
            </w:r>
          </w:p>
          <w:p w14:paraId="192558E8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«Газпромбанк» АО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AA9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воспитательно – образовательного пространства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FF0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совместного проекта по экономическому воспитанию детей</w:t>
            </w:r>
          </w:p>
          <w:p w14:paraId="450865A1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46B" w14:paraId="43C8863B" w14:textId="77777777" w:rsidTr="00267F4A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4DC" w14:textId="77777777" w:rsidR="00AC746B" w:rsidRDefault="00AC746B" w:rsidP="0026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ГАПОУ «Якутский педагогический колледж им. С.Ф. Гоголева»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7DC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учебной и производственной педагогической практики студентов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7E5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НОД;</w:t>
            </w:r>
          </w:p>
          <w:p w14:paraId="2EFD1EEB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консультации;</w:t>
            </w:r>
          </w:p>
          <w:p w14:paraId="3F97F616" w14:textId="77777777" w:rsidR="00AC746B" w:rsidRDefault="00AC746B" w:rsidP="0026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 педагогов</w:t>
            </w:r>
          </w:p>
        </w:tc>
      </w:tr>
    </w:tbl>
    <w:p w14:paraId="7ED24FE9" w14:textId="77777777" w:rsidR="00AC746B" w:rsidRDefault="00AC746B" w:rsidP="00AC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508C9D" w14:textId="77777777" w:rsidR="00AC746B" w:rsidRDefault="00AC746B" w:rsidP="00AC7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совместной работы обогащается образовательный процесс по всем линиям развития детей.</w:t>
      </w:r>
    </w:p>
    <w:p w14:paraId="5E2F3D52" w14:textId="77777777" w:rsidR="00AC746B" w:rsidRDefault="00AC746B" w:rsidP="00AC7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506E45" w14:textId="169A0A3F" w:rsidR="00E906C2" w:rsidRDefault="00E906C2" w:rsidP="00AC7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87C803" w14:textId="77777777" w:rsidR="00695A18" w:rsidRDefault="00695A18" w:rsidP="00AC7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33419" w14:textId="77777777" w:rsidR="00AC746B" w:rsidRPr="00636D34" w:rsidRDefault="00AC746B" w:rsidP="00636D34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6D3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Достиж</w:t>
      </w:r>
      <w:r w:rsidR="00A26FE6" w:rsidRPr="00636D34">
        <w:rPr>
          <w:rFonts w:ascii="Times New Roman" w:hAnsi="Times New Roman"/>
          <w:b/>
          <w:bCs/>
          <w:sz w:val="24"/>
          <w:szCs w:val="24"/>
          <w:lang w:eastAsia="ru-RU"/>
        </w:rPr>
        <w:t>ение воспитанников ДОУ на 2019/</w:t>
      </w:r>
      <w:r w:rsidR="00BA7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2020 </w:t>
      </w:r>
      <w:proofErr w:type="spellStart"/>
      <w:proofErr w:type="gramStart"/>
      <w:r w:rsidR="00BA7DED">
        <w:rPr>
          <w:rFonts w:ascii="Times New Roman" w:hAnsi="Times New Roman"/>
          <w:b/>
          <w:bCs/>
          <w:sz w:val="24"/>
          <w:szCs w:val="24"/>
          <w:lang w:eastAsia="ru-RU"/>
        </w:rPr>
        <w:t>уч.г</w:t>
      </w:r>
      <w:r w:rsidRPr="00636D34">
        <w:rPr>
          <w:rFonts w:ascii="Times New Roman" w:hAnsi="Times New Roman"/>
          <w:b/>
          <w:bCs/>
          <w:sz w:val="24"/>
          <w:szCs w:val="24"/>
          <w:lang w:eastAsia="ru-RU"/>
        </w:rPr>
        <w:t>од</w:t>
      </w:r>
      <w:proofErr w:type="spellEnd"/>
      <w:proofErr w:type="gramEnd"/>
    </w:p>
    <w:p w14:paraId="55124D31" w14:textId="77777777" w:rsidR="00636D34" w:rsidRPr="00636D34" w:rsidRDefault="00636D34" w:rsidP="00636D34">
      <w:pPr>
        <w:pStyle w:val="ac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2026"/>
        <w:gridCol w:w="2652"/>
      </w:tblGrid>
      <w:tr w:rsidR="00AC746B" w14:paraId="612A7016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2DC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61D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B0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95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Результативность (примечание)</w:t>
            </w:r>
          </w:p>
        </w:tc>
      </w:tr>
      <w:tr w:rsidR="00AC746B" w14:paraId="66E59C76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8E8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фестиваль – конкурс «Зима начинается с Якутии»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8C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Н.П.</w:t>
            </w:r>
          </w:p>
          <w:p w14:paraId="6AF6A7A1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Назарова Н.Н.</w:t>
            </w:r>
          </w:p>
          <w:p w14:paraId="1389A914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Муз.руководители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12CC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ind w:left="-193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детей</w:t>
            </w:r>
          </w:p>
          <w:p w14:paraId="5365EE3B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40" w:lineRule="auto"/>
              <w:ind w:left="-193" w:firstLine="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(46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-в)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A46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14:paraId="786F74ED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AC746B" w14:paraId="66377B90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828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Республиканский конкур-фестиваль "Бриллиантовые нотки"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F7A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Л.В.</w:t>
            </w:r>
          </w:p>
          <w:p w14:paraId="7CC996F4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Тагрова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  <w:p w14:paraId="5CB1147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C9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9D7202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-в)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98CF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3степени в номинации </w:t>
            </w:r>
          </w:p>
          <w:p w14:paraId="08920E33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"Театр мод"</w:t>
            </w:r>
          </w:p>
        </w:tc>
      </w:tr>
      <w:tr w:rsidR="00AC746B" w14:paraId="2045744F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36A0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– конкурс «Рождественские звезды» г. Москва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86DF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Н.П.</w:t>
            </w:r>
          </w:p>
          <w:p w14:paraId="2EFADE79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Муз. Руководитель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8A0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14:paraId="45FDA9C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-в)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12B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3степени </w:t>
            </w:r>
          </w:p>
        </w:tc>
      </w:tr>
      <w:tr w:rsidR="00AC746B" w14:paraId="1E9BA843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CA4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рисунков 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«Строганина»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58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  <w:p w14:paraId="3BCFA43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Н.С.</w:t>
            </w:r>
          </w:p>
          <w:p w14:paraId="27DB468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17D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429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  <w:p w14:paraId="46C2149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AC746B" w14:paraId="24EF39A4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E4E9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«Приключения Деда Мороза»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EEE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  <w:p w14:paraId="0931D39A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Н.С.</w:t>
            </w:r>
          </w:p>
          <w:p w14:paraId="578F64D4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776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09AA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Диплом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071AA9C2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AC746B" w14:paraId="16A69841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0AF8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конкурс декоративно – прикладного искусства ДК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«Книга своими руками»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7D0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  <w:p w14:paraId="45F11A1C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Сидорова Н.С.</w:t>
            </w:r>
          </w:p>
          <w:p w14:paraId="4D837039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228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985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35D0645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AC746B" w14:paraId="420ED9F0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BB00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 фонда «Феникс»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A1E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Туласынова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</w:p>
          <w:p w14:paraId="52D826CD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ПДО по ИЗО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6183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АрьяновАйаал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CAA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AC746B" w14:paraId="198BB3B4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07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конкурс чтецов «Саха фронтовик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суруйааччылара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о5олорго»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75C8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Кайгородова Е.В.</w:t>
            </w:r>
          </w:p>
          <w:p w14:paraId="2F2B777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Ксегнофонтова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Г.П.</w:t>
            </w:r>
          </w:p>
          <w:p w14:paraId="3192C2CF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49F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Павлова Ай- Кюн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E04C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C746B" w14:paraId="41AA3300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D00B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фестиваль национальных культур   «Единение»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CB2" w14:textId="77777777" w:rsidR="00AC746B" w:rsidRDefault="00AC746B" w:rsidP="00267F4A">
            <w:pPr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Васильева Н.П.</w:t>
            </w:r>
          </w:p>
          <w:p w14:paraId="663B3311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Назарова Н.Н.</w:t>
            </w:r>
          </w:p>
          <w:p w14:paraId="0822FB2E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Муз.руководители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CBAF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«Вундеркинды»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659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AC746B" w14:paraId="69AD3C52" w14:textId="77777777" w:rsidTr="00267F4A">
        <w:trPr>
          <w:trHeight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BB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чтецов «О войне мы из книжек узнали…»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B707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Христофорова А.А.</w:t>
            </w:r>
          </w:p>
          <w:p w14:paraId="09354AD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Колесова Ф.А.</w:t>
            </w:r>
          </w:p>
          <w:p w14:paraId="5C848533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BBA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57C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  <w:p w14:paraId="613A03A3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09AA69E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746B" w14:paraId="16CC178D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697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НПК «Я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81E9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Христофорова А.А.</w:t>
            </w:r>
          </w:p>
          <w:p w14:paraId="4047A66E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Колесова Ф.А.</w:t>
            </w:r>
          </w:p>
          <w:p w14:paraId="17C89B3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005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Огнев Давид </w:t>
            </w:r>
          </w:p>
          <w:p w14:paraId="509CF06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F4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  <w:p w14:paraId="62E8C4A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746B" w14:paraId="381659E3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581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открытый конкурс по Лего-конструированию и робототехнике для детей дошкольного возраста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LEGOBOT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3211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Седалищева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М.И.</w:t>
            </w:r>
          </w:p>
          <w:p w14:paraId="00F8859B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D1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Огнев Давид </w:t>
            </w:r>
          </w:p>
          <w:p w14:paraId="42111537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AAF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AC746B" w14:paraId="252A0DBB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2DFC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Турнир по шашкам среди воспитанников ДОУ Октябрьского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F23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А.П.</w:t>
            </w:r>
          </w:p>
          <w:p w14:paraId="7D630CE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ПДО по шашкам, шахматам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DB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Лазарева Арина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D840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AC746B" w14:paraId="5029F0E9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9C9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 «Шашечная семья» среди ДОУ Октябрьского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CF77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А.П.</w:t>
            </w:r>
          </w:p>
          <w:p w14:paraId="4CD2F434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ПДО по шашкам, шахматам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3EFD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Акимов Андрей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506C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AC746B" w14:paraId="2F07E884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4E4" w14:textId="77777777" w:rsidR="00AC746B" w:rsidRDefault="00AC746B" w:rsidP="00267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8E6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  <w:p w14:paraId="7177A45C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ПДО по информатике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E4D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Скрыбыкин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Дима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3A2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</w:tr>
      <w:tr w:rsidR="00AC746B" w14:paraId="11423C15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E18C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 «Мама, папа,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B0A5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Шарин Н.В.</w:t>
            </w:r>
          </w:p>
          <w:p w14:paraId="55817C49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Сивцева В.В.</w:t>
            </w:r>
          </w:p>
          <w:p w14:paraId="6389EE42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Инструкторы по ФИЗО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4FD7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Семья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BA3A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C746B" w14:paraId="458D4B33" w14:textId="77777777" w:rsidTr="00267F4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B285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спортивные соревнования  «А ну-ка, мальчики»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5756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Шарин Н.В.</w:t>
            </w:r>
          </w:p>
          <w:p w14:paraId="6F1B2880" w14:textId="77777777" w:rsidR="00AC746B" w:rsidRDefault="00AC746B" w:rsidP="00267F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Сивцева В.В.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16B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детей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DDD" w14:textId="77777777" w:rsidR="00AC746B" w:rsidRDefault="00AC746B" w:rsidP="00267F4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14:paraId="588ABD4A" w14:textId="77777777" w:rsidR="00AC746B" w:rsidRDefault="00AC746B" w:rsidP="00AC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CB0F3" w14:textId="77777777" w:rsidR="00AC746B" w:rsidRDefault="00AC746B" w:rsidP="00AC7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D37C9" w14:textId="77777777" w:rsidR="00AC746B" w:rsidRDefault="00AC746B" w:rsidP="00AC7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Сравнительная таблица участия воспитанников </w:t>
      </w:r>
    </w:p>
    <w:p w14:paraId="6E020E3B" w14:textId="77777777" w:rsidR="00AC746B" w:rsidRDefault="00AC746B" w:rsidP="00AC74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A48D4E" wp14:editId="7BCDA4D3">
            <wp:extent cx="6452235" cy="2558415"/>
            <wp:effectExtent l="0" t="0" r="5715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E8E325" w14:textId="3E8D63A8" w:rsidR="00AC746B" w:rsidRDefault="00AC746B" w:rsidP="00AC746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3503DD" w14:textId="77777777" w:rsidR="00824BE8" w:rsidRDefault="00824BE8" w:rsidP="00AC746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5EEA12" w14:textId="77777777" w:rsidR="00AC746B" w:rsidRDefault="00AC746B" w:rsidP="00695A1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4.4. Образовательные результаты воспитанников</w:t>
      </w:r>
    </w:p>
    <w:p w14:paraId="48467008" w14:textId="79E21B56" w:rsidR="00AC746B" w:rsidRDefault="00AC746B" w:rsidP="00AC74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связи с пандемией с</w:t>
      </w:r>
      <w:r>
        <w:rPr>
          <w:rFonts w:ascii="Times New Roman" w:hAnsi="Times New Roman"/>
          <w:sz w:val="24"/>
          <w:szCs w:val="24"/>
        </w:rPr>
        <w:t xml:space="preserve">водные данные результатов освоения детьми ООП </w:t>
      </w:r>
      <w:proofErr w:type="gramStart"/>
      <w:r>
        <w:rPr>
          <w:rFonts w:ascii="Times New Roman" w:hAnsi="Times New Roman"/>
          <w:sz w:val="24"/>
          <w:szCs w:val="24"/>
        </w:rPr>
        <w:t>по  образовательным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областям на конец учебного года не удалось зафиксировать.</w:t>
      </w:r>
    </w:p>
    <w:p w14:paraId="5144C549" w14:textId="77777777" w:rsidR="00AC746B" w:rsidRDefault="00AC746B" w:rsidP="00AC74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форма проведения мониторинга освоения образовательной программы преимущественно представляет собой </w:t>
      </w:r>
      <w:r>
        <w:rPr>
          <w:rFonts w:ascii="Times New Roman" w:hAnsi="Times New Roman"/>
          <w:i/>
          <w:sz w:val="24"/>
          <w:szCs w:val="24"/>
        </w:rPr>
        <w:t xml:space="preserve">наблюдение </w:t>
      </w:r>
      <w:r>
        <w:rPr>
          <w:rFonts w:ascii="Times New Roman" w:hAnsi="Times New Roman"/>
          <w:sz w:val="24"/>
          <w:szCs w:val="24"/>
        </w:rPr>
        <w:t xml:space="preserve">за активностью ребенка в различные периоды пребывания в дошкольном учреждении, </w:t>
      </w:r>
      <w:r>
        <w:rPr>
          <w:rFonts w:ascii="Times New Roman" w:hAnsi="Times New Roman"/>
          <w:i/>
          <w:sz w:val="24"/>
          <w:szCs w:val="24"/>
        </w:rPr>
        <w:t>анализ продуктов детской деятельности и специальные педагогические пробы</w:t>
      </w:r>
      <w:r>
        <w:rPr>
          <w:rFonts w:ascii="Times New Roman" w:hAnsi="Times New Roman"/>
          <w:sz w:val="24"/>
          <w:szCs w:val="24"/>
        </w:rPr>
        <w:t>.</w:t>
      </w:r>
    </w:p>
    <w:p w14:paraId="4AA53274" w14:textId="77777777" w:rsidR="00824BE8" w:rsidRDefault="00824BE8" w:rsidP="00AC74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01E961" w14:textId="77777777" w:rsidR="00AC746B" w:rsidRDefault="00AC746B" w:rsidP="00636D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 Организация до</w:t>
      </w:r>
      <w:r w:rsidR="00636D34">
        <w:rPr>
          <w:rFonts w:ascii="Times New Roman" w:hAnsi="Times New Roman"/>
          <w:b/>
          <w:bCs/>
          <w:sz w:val="24"/>
          <w:szCs w:val="24"/>
        </w:rPr>
        <w:t>полнительного образования в ДОУ</w:t>
      </w:r>
    </w:p>
    <w:p w14:paraId="1D62DA73" w14:textId="77777777" w:rsidR="00AC746B" w:rsidRDefault="00A26FE6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2019/</w:t>
      </w:r>
      <w:r w:rsidR="00AC746B">
        <w:rPr>
          <w:rFonts w:ascii="Times New Roman" w:hAnsi="Times New Roman"/>
          <w:sz w:val="24"/>
          <w:szCs w:val="24"/>
        </w:rPr>
        <w:t>2020 учебном году был</w:t>
      </w:r>
      <w:r w:rsidR="00636D34">
        <w:rPr>
          <w:rFonts w:ascii="Times New Roman" w:hAnsi="Times New Roman"/>
          <w:sz w:val="24"/>
          <w:szCs w:val="24"/>
        </w:rPr>
        <w:t>и организованы</w:t>
      </w:r>
      <w:r w:rsidR="00AC746B">
        <w:rPr>
          <w:rFonts w:ascii="Times New Roman" w:hAnsi="Times New Roman"/>
          <w:sz w:val="24"/>
          <w:szCs w:val="24"/>
        </w:rPr>
        <w:t xml:space="preserve"> следующие кружки</w:t>
      </w:r>
      <w:r w:rsidR="00636D34">
        <w:rPr>
          <w:rFonts w:ascii="Times New Roman" w:hAnsi="Times New Roman"/>
          <w:sz w:val="24"/>
          <w:szCs w:val="24"/>
        </w:rPr>
        <w:t xml:space="preserve"> согласно Уставу ДОУ</w:t>
      </w:r>
      <w:r w:rsidR="00AC746B">
        <w:rPr>
          <w:rFonts w:ascii="Times New Roman" w:hAnsi="Times New Roman"/>
          <w:sz w:val="24"/>
          <w:szCs w:val="24"/>
        </w:rPr>
        <w:t>:</w:t>
      </w:r>
    </w:p>
    <w:p w14:paraId="746327B2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бесплатной основе: кружок по ИЗО деятельности «Красочный островок», кружок по </w:t>
      </w:r>
      <w:r>
        <w:rPr>
          <w:rFonts w:ascii="Times New Roman" w:hAnsi="Times New Roman"/>
          <w:sz w:val="24"/>
          <w:szCs w:val="24"/>
        </w:rPr>
        <w:lastRenderedPageBreak/>
        <w:t>информатике «Веселая информатика», дополнительные занятия по английскому языку, занятия по хореографии, обучение игре в шашки.</w:t>
      </w:r>
    </w:p>
    <w:p w14:paraId="1AF6C12A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платной основе: кружок по робототехнике «</w:t>
      </w:r>
      <w:proofErr w:type="spellStart"/>
      <w:r>
        <w:rPr>
          <w:rFonts w:ascii="Times New Roman" w:hAnsi="Times New Roman"/>
          <w:sz w:val="24"/>
          <w:szCs w:val="24"/>
        </w:rPr>
        <w:t>РобоКидс</w:t>
      </w:r>
      <w:proofErr w:type="spellEnd"/>
      <w:r>
        <w:rPr>
          <w:rFonts w:ascii="Times New Roman" w:hAnsi="Times New Roman"/>
          <w:sz w:val="24"/>
          <w:szCs w:val="24"/>
        </w:rPr>
        <w:t xml:space="preserve">», детский фитнес «Микс </w:t>
      </w:r>
      <w:proofErr w:type="spellStart"/>
      <w:r>
        <w:rPr>
          <w:rFonts w:ascii="Times New Roman" w:hAnsi="Times New Roman"/>
          <w:sz w:val="24"/>
          <w:szCs w:val="24"/>
        </w:rPr>
        <w:t>кидс</w:t>
      </w:r>
      <w:proofErr w:type="spellEnd"/>
      <w:r>
        <w:rPr>
          <w:rFonts w:ascii="Times New Roman" w:hAnsi="Times New Roman"/>
          <w:sz w:val="24"/>
          <w:szCs w:val="24"/>
        </w:rPr>
        <w:t xml:space="preserve">», курс по подготовке к школе «Школа выходного дня», секция по шахматам, индивидуальные занятия по английскому языку. </w:t>
      </w:r>
    </w:p>
    <w:p w14:paraId="075D3883" w14:textId="77777777" w:rsidR="00AC746B" w:rsidRDefault="00636D34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</w:t>
      </w:r>
      <w:r w:rsidR="00AC746B">
        <w:rPr>
          <w:rFonts w:ascii="Times New Roman" w:hAnsi="Times New Roman"/>
          <w:bCs/>
          <w:sz w:val="24"/>
          <w:szCs w:val="24"/>
        </w:rPr>
        <w:t>допол</w:t>
      </w:r>
      <w:r w:rsidR="00A26FE6">
        <w:rPr>
          <w:rFonts w:ascii="Times New Roman" w:hAnsi="Times New Roman"/>
          <w:bCs/>
          <w:sz w:val="24"/>
          <w:szCs w:val="24"/>
        </w:rPr>
        <w:t>нительным образованием в 2019/</w:t>
      </w:r>
      <w:r w:rsidR="00AC746B">
        <w:rPr>
          <w:rFonts w:ascii="Times New Roman" w:hAnsi="Times New Roman"/>
          <w:bCs/>
          <w:sz w:val="24"/>
          <w:szCs w:val="24"/>
        </w:rPr>
        <w:t xml:space="preserve">2020 уч. году было охвачено 87% воспитанников, из них, более 80% посещают </w:t>
      </w:r>
      <w:r w:rsidR="00215EEB">
        <w:rPr>
          <w:rFonts w:ascii="Times New Roman" w:hAnsi="Times New Roman"/>
          <w:bCs/>
          <w:sz w:val="24"/>
          <w:szCs w:val="24"/>
        </w:rPr>
        <w:t>по два</w:t>
      </w:r>
      <w:r w:rsidR="00AC746B">
        <w:rPr>
          <w:rFonts w:ascii="Times New Roman" w:hAnsi="Times New Roman"/>
          <w:bCs/>
          <w:sz w:val="24"/>
          <w:szCs w:val="24"/>
        </w:rPr>
        <w:t xml:space="preserve"> кружка.</w:t>
      </w:r>
    </w:p>
    <w:p w14:paraId="1E4D9B4F" w14:textId="77777777" w:rsidR="00AC746B" w:rsidRDefault="00AC746B" w:rsidP="00AC74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пандемией по коронавирусной инфекции программы дополнительного образования не были освоены воспитанниками в полной мере. </w:t>
      </w:r>
    </w:p>
    <w:p w14:paraId="224BF580" w14:textId="77777777" w:rsidR="00AC746B" w:rsidRDefault="00AC746B" w:rsidP="00AC74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715F422" w14:textId="77777777" w:rsidR="00AC746B" w:rsidRDefault="00AC746B" w:rsidP="00824B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4.6. Анал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733E4">
        <w:rPr>
          <w:rFonts w:ascii="Times New Roman" w:hAnsi="Times New Roman"/>
          <w:b/>
          <w:bCs/>
          <w:sz w:val="24"/>
          <w:szCs w:val="24"/>
        </w:rPr>
        <w:t xml:space="preserve"> социального статуса и </w:t>
      </w:r>
      <w:r>
        <w:rPr>
          <w:rFonts w:ascii="Times New Roman" w:hAnsi="Times New Roman"/>
          <w:b/>
          <w:bCs/>
          <w:sz w:val="24"/>
          <w:szCs w:val="24"/>
        </w:rPr>
        <w:t>акт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й (законных представителей)</w:t>
      </w:r>
    </w:p>
    <w:p w14:paraId="3E190E20" w14:textId="77777777" w:rsidR="00AC746B" w:rsidRDefault="00AC746B" w:rsidP="00AC74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ди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(законных представителей)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ю</w:t>
      </w:r>
      <w:r>
        <w:rPr>
          <w:rFonts w:ascii="Times New Roman" w:hAnsi="Times New Roman"/>
          <w:spacing w:val="-6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об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2019</w:t>
      </w:r>
      <w:r w:rsidR="00A26FE6"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2020 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год:</w:t>
      </w:r>
    </w:p>
    <w:p w14:paraId="623FB8EB" w14:textId="23F26CE0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Анкетирование родителей (законных представителей)</w:t>
      </w:r>
      <w:r>
        <w:rPr>
          <w:rFonts w:ascii="Times New Roman" w:hAnsi="Times New Roman"/>
          <w:spacing w:val="3"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824BE8">
        <w:rPr>
          <w:rFonts w:ascii="Times New Roman" w:hAnsi="Times New Roman"/>
          <w:sz w:val="24"/>
          <w:szCs w:val="24"/>
        </w:rPr>
        <w:t>проходило в</w:t>
      </w:r>
      <w:r>
        <w:rPr>
          <w:rFonts w:ascii="Times New Roman" w:hAnsi="Times New Roman"/>
          <w:sz w:val="24"/>
          <w:szCs w:val="24"/>
        </w:rPr>
        <w:t xml:space="preserve"> конце года в формате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 w:rsidRPr="00621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Forms</w:t>
      </w:r>
      <w:r>
        <w:rPr>
          <w:rFonts w:ascii="Times New Roman" w:hAnsi="Times New Roman"/>
          <w:sz w:val="24"/>
          <w:szCs w:val="24"/>
        </w:rPr>
        <w:t xml:space="preserve">.  В </w:t>
      </w:r>
      <w:r w:rsidR="00824BE8">
        <w:rPr>
          <w:rFonts w:ascii="Times New Roman" w:hAnsi="Times New Roman"/>
          <w:sz w:val="24"/>
          <w:szCs w:val="24"/>
        </w:rPr>
        <w:t>опросе участвовали родители</w:t>
      </w:r>
      <w:r>
        <w:rPr>
          <w:rFonts w:ascii="Times New Roman" w:hAnsi="Times New Roman"/>
          <w:sz w:val="24"/>
          <w:szCs w:val="24"/>
        </w:rPr>
        <w:t xml:space="preserve"> (законные представители) детей посещающих ДОУ.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опрошено: 262 родителя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1A5E8B0" w14:textId="776B3451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Анализируя полученные </w:t>
      </w:r>
      <w:r w:rsidR="00824BE8">
        <w:rPr>
          <w:rFonts w:ascii="Times New Roman" w:hAnsi="Times New Roman"/>
          <w:sz w:val="24"/>
          <w:szCs w:val="24"/>
        </w:rPr>
        <w:t>данные, можно сделать вывод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824BE8">
        <w:rPr>
          <w:rFonts w:ascii="Times New Roman" w:hAnsi="Times New Roman"/>
          <w:b/>
          <w:sz w:val="24"/>
          <w:szCs w:val="24"/>
        </w:rPr>
        <w:t>удовлетворённости родителями</w:t>
      </w:r>
      <w:r>
        <w:rPr>
          <w:rFonts w:ascii="Times New Roman" w:hAnsi="Times New Roman"/>
          <w:b/>
          <w:sz w:val="24"/>
          <w:szCs w:val="24"/>
        </w:rPr>
        <w:t xml:space="preserve"> (законными </w:t>
      </w:r>
      <w:proofErr w:type="gramStart"/>
      <w:r w:rsidR="00824BE8">
        <w:rPr>
          <w:rFonts w:ascii="Times New Roman" w:hAnsi="Times New Roman"/>
          <w:b/>
          <w:sz w:val="24"/>
          <w:szCs w:val="24"/>
        </w:rPr>
        <w:t>представителями)</w:t>
      </w:r>
      <w:r w:rsidR="00824BE8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824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качеством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предоставляемых   услуг ДОУ, что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составило - 89%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14DC6F33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96% родителей считают, что в Детском саду к ребенку относятся доброжелательно. </w:t>
      </w:r>
    </w:p>
    <w:p w14:paraId="67A2A109" w14:textId="77777777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 носителем информации о деятельности ДОУ и связу</w:t>
      </w:r>
      <w:r w:rsidR="00880388">
        <w:rPr>
          <w:rFonts w:ascii="Times New Roman" w:eastAsia="Times New Roman" w:hAnsi="Times New Roman"/>
          <w:bCs/>
          <w:sz w:val="24"/>
          <w:szCs w:val="24"/>
          <w:lang w:eastAsia="ru-RU"/>
        </w:rPr>
        <w:t>ющим звеном между родителями и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етским садом являются с точки зрения родителей, воспитатели. 91% родителей получают информацию именно от них. </w:t>
      </w:r>
    </w:p>
    <w:p w14:paraId="6508C83C" w14:textId="2A10EC9D" w:rsidR="00AC746B" w:rsidRDefault="00AC746B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Удовлетворённость  работой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специалистами </w:t>
      </w:r>
      <w:r w:rsidR="00880388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етского сада составляет 78% . Наиболее компетентными родители </w:t>
      </w:r>
      <w:r>
        <w:rPr>
          <w:rFonts w:ascii="Times New Roman" w:hAnsi="Times New Roman"/>
          <w:sz w:val="24"/>
          <w:szCs w:val="24"/>
        </w:rPr>
        <w:t>(законные представители)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считают воспитателей своих групп, музыкального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  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Васильева Н.П.), инструктора по физической культуре (Шарин Н.В.); учителя – логопеда, педагога-хореографа (Михайлова Р.И.). </w:t>
      </w:r>
    </w:p>
    <w:p w14:paraId="66520E7C" w14:textId="77777777" w:rsidR="00695A18" w:rsidRDefault="00695A18" w:rsidP="00AC746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F68A34" w14:textId="77777777" w:rsidR="001733E4" w:rsidRPr="001733E4" w:rsidRDefault="001733E4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733E4">
        <w:rPr>
          <w:rFonts w:ascii="Times New Roman" w:hAnsi="Times New Roman"/>
          <w:i/>
          <w:sz w:val="24"/>
          <w:szCs w:val="24"/>
        </w:rPr>
        <w:t>Социальный статус семей воспитанников на 2019</w:t>
      </w:r>
      <w:r>
        <w:rPr>
          <w:rFonts w:ascii="Times New Roman" w:hAnsi="Times New Roman"/>
          <w:i/>
          <w:sz w:val="24"/>
          <w:szCs w:val="24"/>
        </w:rPr>
        <w:t xml:space="preserve">/2020 </w:t>
      </w:r>
      <w:proofErr w:type="spellStart"/>
      <w:r>
        <w:rPr>
          <w:rFonts w:ascii="Times New Roman" w:hAnsi="Times New Roman"/>
          <w:i/>
          <w:sz w:val="24"/>
          <w:szCs w:val="24"/>
        </w:rPr>
        <w:t>уч.г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3920AFA7" w14:textId="77777777" w:rsidR="001733E4" w:rsidRPr="00942B53" w:rsidRDefault="001733E4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8"/>
        <w:gridCol w:w="2809"/>
        <w:gridCol w:w="3347"/>
      </w:tblGrid>
      <w:tr w:rsidR="001733E4" w:rsidRPr="00125DE7" w14:paraId="3768ACB7" w14:textId="77777777" w:rsidTr="001733E4">
        <w:tc>
          <w:tcPr>
            <w:tcW w:w="3927" w:type="dxa"/>
          </w:tcPr>
          <w:p w14:paraId="35FF6D70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B53">
              <w:rPr>
                <w:rFonts w:ascii="Times New Roman" w:hAnsi="Times New Roman"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14:paraId="23163E60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B53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3385" w:type="dxa"/>
            <w:tcBorders>
              <w:left w:val="single" w:sz="4" w:space="0" w:color="auto"/>
            </w:tcBorders>
          </w:tcPr>
          <w:p w14:paraId="2763B6CD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B53">
              <w:rPr>
                <w:rFonts w:ascii="Times New Roman" w:hAnsi="Times New Roman"/>
                <w:i/>
                <w:sz w:val="24"/>
                <w:szCs w:val="24"/>
              </w:rPr>
              <w:t xml:space="preserve">% </w:t>
            </w:r>
          </w:p>
        </w:tc>
      </w:tr>
      <w:tr w:rsidR="001733E4" w:rsidRPr="00125DE7" w14:paraId="6F940E4C" w14:textId="77777777" w:rsidTr="001733E4">
        <w:tc>
          <w:tcPr>
            <w:tcW w:w="3927" w:type="dxa"/>
          </w:tcPr>
          <w:p w14:paraId="45B6C4F1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Количество полных семей </w:t>
            </w:r>
          </w:p>
        </w:tc>
        <w:tc>
          <w:tcPr>
            <w:tcW w:w="2827" w:type="dxa"/>
          </w:tcPr>
          <w:p w14:paraId="0FAE30F0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3385" w:type="dxa"/>
          </w:tcPr>
          <w:p w14:paraId="2898236E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91,3%</w:t>
            </w:r>
          </w:p>
        </w:tc>
      </w:tr>
      <w:tr w:rsidR="001733E4" w:rsidRPr="00125DE7" w14:paraId="6296E438" w14:textId="77777777" w:rsidTr="001733E4">
        <w:tc>
          <w:tcPr>
            <w:tcW w:w="3927" w:type="dxa"/>
          </w:tcPr>
          <w:p w14:paraId="1DF5638F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Количество неполных семей </w:t>
            </w:r>
          </w:p>
        </w:tc>
        <w:tc>
          <w:tcPr>
            <w:tcW w:w="2827" w:type="dxa"/>
          </w:tcPr>
          <w:p w14:paraId="69F938CB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85" w:type="dxa"/>
          </w:tcPr>
          <w:p w14:paraId="1904A767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</w:tr>
      <w:tr w:rsidR="001733E4" w:rsidRPr="00125DE7" w14:paraId="28A43D9E" w14:textId="77777777" w:rsidTr="001733E4">
        <w:tc>
          <w:tcPr>
            <w:tcW w:w="3927" w:type="dxa"/>
          </w:tcPr>
          <w:p w14:paraId="51BE3553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 </w:t>
            </w:r>
          </w:p>
        </w:tc>
        <w:tc>
          <w:tcPr>
            <w:tcW w:w="2827" w:type="dxa"/>
          </w:tcPr>
          <w:p w14:paraId="09108A19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85" w:type="dxa"/>
          </w:tcPr>
          <w:p w14:paraId="5A8E857F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42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33E4" w:rsidRPr="00125DE7" w14:paraId="585BF932" w14:textId="77777777" w:rsidTr="001733E4">
        <w:tc>
          <w:tcPr>
            <w:tcW w:w="3927" w:type="dxa"/>
          </w:tcPr>
          <w:p w14:paraId="3FDCA021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2827" w:type="dxa"/>
          </w:tcPr>
          <w:p w14:paraId="0DF7E1A4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5" w:type="dxa"/>
          </w:tcPr>
          <w:p w14:paraId="79980746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2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733E4" w:rsidRPr="00125DE7" w14:paraId="0E0F8B26" w14:textId="77777777" w:rsidTr="001733E4">
        <w:tc>
          <w:tcPr>
            <w:tcW w:w="3927" w:type="dxa"/>
          </w:tcPr>
          <w:p w14:paraId="5B73DB3D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Опекуны и приемные родители </w:t>
            </w:r>
          </w:p>
        </w:tc>
        <w:tc>
          <w:tcPr>
            <w:tcW w:w="2827" w:type="dxa"/>
          </w:tcPr>
          <w:p w14:paraId="06AE9878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731BD6E2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  <w:tr w:rsidR="001733E4" w:rsidRPr="00125DE7" w14:paraId="7C6E4548" w14:textId="77777777" w:rsidTr="001733E4">
        <w:tc>
          <w:tcPr>
            <w:tcW w:w="3927" w:type="dxa"/>
          </w:tcPr>
          <w:p w14:paraId="0559EBC7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Дети – инвалиды </w:t>
            </w:r>
          </w:p>
        </w:tc>
        <w:tc>
          <w:tcPr>
            <w:tcW w:w="2827" w:type="dxa"/>
          </w:tcPr>
          <w:p w14:paraId="65B6E2E5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</w:tcPr>
          <w:p w14:paraId="342B4E79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2B53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</w:tr>
      <w:tr w:rsidR="001733E4" w:rsidRPr="00125DE7" w14:paraId="74281583" w14:textId="77777777" w:rsidTr="001733E4">
        <w:tc>
          <w:tcPr>
            <w:tcW w:w="3927" w:type="dxa"/>
          </w:tcPr>
          <w:p w14:paraId="2D64C661" w14:textId="77777777" w:rsidR="001733E4" w:rsidRPr="00942B53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 xml:space="preserve">Дети – сироты </w:t>
            </w:r>
          </w:p>
        </w:tc>
        <w:tc>
          <w:tcPr>
            <w:tcW w:w="2827" w:type="dxa"/>
          </w:tcPr>
          <w:p w14:paraId="0E1B4E62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85" w:type="dxa"/>
          </w:tcPr>
          <w:p w14:paraId="489AC298" w14:textId="77777777" w:rsidR="001733E4" w:rsidRPr="00942B53" w:rsidRDefault="001733E4" w:rsidP="001733E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0CE29B1" w14:textId="7502A7E0" w:rsidR="001733E4" w:rsidRDefault="001733E4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1EF2DBF" w14:textId="77777777" w:rsidR="00695A18" w:rsidRDefault="00695A18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02242BE" w14:textId="77777777" w:rsidR="001733E4" w:rsidRDefault="001733E4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5DE7">
        <w:rPr>
          <w:rFonts w:ascii="Times New Roman" w:hAnsi="Times New Roman"/>
          <w:i/>
          <w:sz w:val="24"/>
          <w:szCs w:val="24"/>
        </w:rPr>
        <w:lastRenderedPageBreak/>
        <w:t>Социальный статус родителей (законных представителей)</w:t>
      </w:r>
      <w:r w:rsidRPr="00A948F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на 2019/2020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14:paraId="7D674BE3" w14:textId="77777777" w:rsidR="001733E4" w:rsidRPr="00125DE7" w:rsidRDefault="001733E4" w:rsidP="001733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2798"/>
        <w:gridCol w:w="3353"/>
      </w:tblGrid>
      <w:tr w:rsidR="001733E4" w:rsidRPr="00125DE7" w14:paraId="6BD55416" w14:textId="77777777" w:rsidTr="001733E4">
        <w:tc>
          <w:tcPr>
            <w:tcW w:w="3936" w:type="dxa"/>
          </w:tcPr>
          <w:p w14:paraId="7ED72DA2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FEAEE4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 xml:space="preserve">Мать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888313B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>Отец</w:t>
            </w:r>
          </w:p>
        </w:tc>
      </w:tr>
      <w:tr w:rsidR="001733E4" w:rsidRPr="00125DE7" w14:paraId="65BE34DC" w14:textId="77777777" w:rsidTr="001733E4">
        <w:tc>
          <w:tcPr>
            <w:tcW w:w="3936" w:type="dxa"/>
          </w:tcPr>
          <w:p w14:paraId="7207BDE9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0D7F78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6DFE0C1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1733E4" w:rsidRPr="00125DE7" w14:paraId="715DE154" w14:textId="77777777" w:rsidTr="001733E4">
        <w:tc>
          <w:tcPr>
            <w:tcW w:w="3936" w:type="dxa"/>
          </w:tcPr>
          <w:p w14:paraId="4CFED993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2835" w:type="dxa"/>
          </w:tcPr>
          <w:p w14:paraId="67EDCDB1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3402" w:type="dxa"/>
          </w:tcPr>
          <w:p w14:paraId="28F8F1B8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1733E4" w:rsidRPr="00125DE7" w14:paraId="76F78E88" w14:textId="77777777" w:rsidTr="001733E4">
        <w:tc>
          <w:tcPr>
            <w:tcW w:w="3936" w:type="dxa"/>
          </w:tcPr>
          <w:p w14:paraId="399A4A47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2835" w:type="dxa"/>
          </w:tcPr>
          <w:p w14:paraId="6F205BE2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  <w:tc>
          <w:tcPr>
            <w:tcW w:w="3402" w:type="dxa"/>
          </w:tcPr>
          <w:p w14:paraId="4771E1FD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9,3%</w:t>
            </w:r>
          </w:p>
        </w:tc>
      </w:tr>
      <w:tr w:rsidR="001733E4" w:rsidRPr="00125DE7" w14:paraId="6D594B1F" w14:textId="77777777" w:rsidTr="001733E4">
        <w:tc>
          <w:tcPr>
            <w:tcW w:w="3936" w:type="dxa"/>
          </w:tcPr>
          <w:p w14:paraId="1223FFA1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2835" w:type="dxa"/>
          </w:tcPr>
          <w:p w14:paraId="0A127FA9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4,8%</w:t>
            </w:r>
          </w:p>
        </w:tc>
        <w:tc>
          <w:tcPr>
            <w:tcW w:w="3402" w:type="dxa"/>
          </w:tcPr>
          <w:p w14:paraId="02B82468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14:paraId="15A3DDF3" w14:textId="77777777" w:rsidR="001733E4" w:rsidRDefault="001733E4" w:rsidP="001733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867D3B" w14:textId="77777777" w:rsidR="001733E4" w:rsidRDefault="001733E4" w:rsidP="001733E4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125DE7">
        <w:rPr>
          <w:rFonts w:ascii="Times New Roman" w:hAnsi="Times New Roman"/>
          <w:i/>
          <w:sz w:val="24"/>
          <w:szCs w:val="24"/>
        </w:rPr>
        <w:t>Образовательный ценз родителей (законных представителей)</w:t>
      </w:r>
      <w:r w:rsidRPr="00A948F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 2019</w:t>
      </w:r>
      <w:r w:rsidR="00880388">
        <w:rPr>
          <w:rFonts w:ascii="Times New Roman" w:hAnsi="Times New Roman"/>
          <w:i/>
          <w:sz w:val="24"/>
          <w:szCs w:val="24"/>
        </w:rPr>
        <w:t>/2020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14:paraId="247F24FD" w14:textId="77777777" w:rsidR="001733E4" w:rsidRPr="00125DE7" w:rsidRDefault="001733E4" w:rsidP="001733E4">
      <w:pPr>
        <w:spacing w:after="0"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152"/>
        <w:gridCol w:w="3743"/>
      </w:tblGrid>
      <w:tr w:rsidR="001733E4" w:rsidRPr="00125DE7" w14:paraId="3F43399D" w14:textId="77777777" w:rsidTr="001733E4">
        <w:tc>
          <w:tcPr>
            <w:tcW w:w="3190" w:type="dxa"/>
          </w:tcPr>
          <w:p w14:paraId="3CBACE9C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 xml:space="preserve">Критерии </w:t>
            </w:r>
          </w:p>
        </w:tc>
        <w:tc>
          <w:tcPr>
            <w:tcW w:w="3190" w:type="dxa"/>
          </w:tcPr>
          <w:p w14:paraId="65950233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 xml:space="preserve">Мать </w:t>
            </w:r>
          </w:p>
        </w:tc>
        <w:tc>
          <w:tcPr>
            <w:tcW w:w="3793" w:type="dxa"/>
          </w:tcPr>
          <w:p w14:paraId="20823BF7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8F2">
              <w:rPr>
                <w:rFonts w:ascii="Times New Roman" w:hAnsi="Times New Roman"/>
                <w:i/>
                <w:sz w:val="24"/>
                <w:szCs w:val="24"/>
              </w:rPr>
              <w:t>Отец</w:t>
            </w:r>
          </w:p>
        </w:tc>
      </w:tr>
      <w:tr w:rsidR="001733E4" w:rsidRPr="00125DE7" w14:paraId="585FB789" w14:textId="77777777" w:rsidTr="001733E4">
        <w:tc>
          <w:tcPr>
            <w:tcW w:w="3190" w:type="dxa"/>
          </w:tcPr>
          <w:p w14:paraId="11060F6F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90" w:type="dxa"/>
          </w:tcPr>
          <w:p w14:paraId="308ACF2C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3793" w:type="dxa"/>
          </w:tcPr>
          <w:p w14:paraId="583A8727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1733E4" w:rsidRPr="00125DE7" w14:paraId="38EC0165" w14:textId="77777777" w:rsidTr="001733E4">
        <w:tc>
          <w:tcPr>
            <w:tcW w:w="3190" w:type="dxa"/>
          </w:tcPr>
          <w:p w14:paraId="6B10F0D6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Средне специальное </w:t>
            </w:r>
          </w:p>
        </w:tc>
        <w:tc>
          <w:tcPr>
            <w:tcW w:w="3190" w:type="dxa"/>
          </w:tcPr>
          <w:p w14:paraId="03F43B6E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3793" w:type="dxa"/>
          </w:tcPr>
          <w:p w14:paraId="4B989DD6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1733E4" w:rsidRPr="00125DE7" w14:paraId="4AEECB71" w14:textId="77777777" w:rsidTr="001733E4">
        <w:tc>
          <w:tcPr>
            <w:tcW w:w="3190" w:type="dxa"/>
          </w:tcPr>
          <w:p w14:paraId="50FE53AF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190" w:type="dxa"/>
          </w:tcPr>
          <w:p w14:paraId="47DD522A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793" w:type="dxa"/>
          </w:tcPr>
          <w:p w14:paraId="10A5FD30" w14:textId="77777777" w:rsidR="001733E4" w:rsidRPr="00A948F2" w:rsidRDefault="001733E4" w:rsidP="001733E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8F2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</w:tbl>
    <w:p w14:paraId="45FF7FF3" w14:textId="77777777" w:rsidR="001733E4" w:rsidRDefault="001733E4" w:rsidP="001733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5DC5535" w14:textId="77777777" w:rsidR="001733E4" w:rsidRDefault="001733E4" w:rsidP="00BA7DED">
      <w:pPr>
        <w:spacing w:after="0" w:line="36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02A2C">
        <w:rPr>
          <w:rFonts w:ascii="Times New Roman" w:eastAsia="Arial Unicode MS" w:hAnsi="Times New Roman"/>
          <w:sz w:val="24"/>
          <w:szCs w:val="24"/>
        </w:rPr>
        <w:t>По социальному с</w:t>
      </w:r>
      <w:r>
        <w:rPr>
          <w:rFonts w:ascii="Times New Roman" w:eastAsia="Arial Unicode MS" w:hAnsi="Times New Roman"/>
          <w:sz w:val="24"/>
          <w:szCs w:val="24"/>
        </w:rPr>
        <w:t xml:space="preserve">оставу преобладает полная семья. Большая доля родителей (законных представителей) имеют высшее образование. </w:t>
      </w:r>
      <w:r w:rsidRPr="00502A2C">
        <w:rPr>
          <w:rFonts w:ascii="Times New Roman" w:eastAsia="Arial Unicode MS" w:hAnsi="Times New Roman"/>
          <w:sz w:val="24"/>
          <w:szCs w:val="24"/>
        </w:rPr>
        <w:t>По количественному составу детей в семье</w:t>
      </w:r>
      <w:r>
        <w:rPr>
          <w:rFonts w:ascii="Times New Roman" w:eastAsia="Arial Unicode MS" w:hAnsi="Times New Roman"/>
          <w:sz w:val="24"/>
          <w:szCs w:val="24"/>
        </w:rPr>
        <w:t xml:space="preserve">, преобладают семьи с 1 и 2 детьми. </w:t>
      </w:r>
    </w:p>
    <w:p w14:paraId="20BDBA7B" w14:textId="77777777" w:rsidR="001733E4" w:rsidRDefault="001733E4" w:rsidP="00BA7DE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A2C">
        <w:rPr>
          <w:rFonts w:ascii="Times New Roman" w:eastAsia="Arial Unicode MS" w:hAnsi="Times New Roman"/>
          <w:sz w:val="24"/>
          <w:szCs w:val="24"/>
        </w:rPr>
        <w:t xml:space="preserve">Таким образом, можно говорить о </w:t>
      </w:r>
      <w:r>
        <w:rPr>
          <w:rFonts w:ascii="Times New Roman" w:eastAsia="Arial Unicode MS" w:hAnsi="Times New Roman"/>
          <w:sz w:val="24"/>
          <w:szCs w:val="24"/>
        </w:rPr>
        <w:t>том, что к</w:t>
      </w:r>
      <w:r w:rsidRPr="00125DE7">
        <w:rPr>
          <w:rFonts w:ascii="Times New Roman" w:hAnsi="Times New Roman"/>
          <w:sz w:val="24"/>
          <w:szCs w:val="24"/>
        </w:rPr>
        <w:t>онтингент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имеют</w:t>
      </w:r>
      <w:r w:rsidRPr="00125DE7">
        <w:rPr>
          <w:rFonts w:ascii="Times New Roman" w:hAnsi="Times New Roman"/>
          <w:sz w:val="24"/>
          <w:szCs w:val="24"/>
        </w:rPr>
        <w:t xml:space="preserve"> высокие требования к образованию, большое желание дать ребенку</w:t>
      </w:r>
      <w:r w:rsidRPr="001733E4">
        <w:rPr>
          <w:rFonts w:ascii="Times New Roman" w:hAnsi="Times New Roman"/>
          <w:sz w:val="24"/>
          <w:szCs w:val="24"/>
        </w:rPr>
        <w:t xml:space="preserve"> </w:t>
      </w:r>
      <w:r w:rsidRPr="00125DE7">
        <w:rPr>
          <w:rFonts w:ascii="Times New Roman" w:hAnsi="Times New Roman"/>
          <w:sz w:val="24"/>
          <w:szCs w:val="24"/>
        </w:rPr>
        <w:t xml:space="preserve">хорошее </w:t>
      </w:r>
      <w:r>
        <w:rPr>
          <w:rFonts w:ascii="Times New Roman" w:hAnsi="Times New Roman"/>
          <w:sz w:val="24"/>
          <w:szCs w:val="24"/>
        </w:rPr>
        <w:t xml:space="preserve">и разностороннее </w:t>
      </w:r>
      <w:r w:rsidRPr="00125DE7">
        <w:rPr>
          <w:rFonts w:ascii="Times New Roman" w:hAnsi="Times New Roman"/>
          <w:sz w:val="24"/>
          <w:szCs w:val="24"/>
        </w:rPr>
        <w:t>образование.</w:t>
      </w:r>
    </w:p>
    <w:p w14:paraId="29A7CDA3" w14:textId="77777777" w:rsidR="001733E4" w:rsidRDefault="001733E4" w:rsidP="00173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88AE99" w14:textId="77777777" w:rsidR="00AC746B" w:rsidRPr="00BA7DED" w:rsidRDefault="00AC746B" w:rsidP="00AC74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Финансовые ресурсы</w:t>
      </w:r>
    </w:p>
    <w:p w14:paraId="76594D57" w14:textId="77777777" w:rsidR="00E627FB" w:rsidRDefault="00E627FB" w:rsidP="00E627FB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>Финансирование расходов на обеспечение государственных гарантий реализации прав на получение общедоступного и бесплатного дошкольного образования определены нормативами, утвержденными постановлением правительства Республики Саха (Якутия) от 12.05.2016 г. №153.</w:t>
      </w:r>
    </w:p>
    <w:p w14:paraId="5AF8ECA1" w14:textId="77777777" w:rsidR="00E627FB" w:rsidRDefault="00E627FB" w:rsidP="00E627FB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Одним из источников формирования финансовых средств, направляемых на присмотр и уход за воспитанником в ДОУ, реализующего образовательную программу дошкольного образования является родительская плата. Использование родительской платы за содержание ребенка в ДОУ регулируется положением «О порядке взимания, предоставления льгот и использования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образования», утвержденного постановлением Окружной администрации города Якутска от 04.09.2014г. №253п (постановление №14п от 22.01.2020г. о внесении изменений в положение «О порядке взимания, </w:t>
      </w:r>
      <w:r w:rsidR="00C418AC">
        <w:rPr>
          <w:bCs/>
        </w:rPr>
        <w:t>предоставления льгот и использования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образования», утвержденного постановлением Окружной администрации города Якутска от 04.09.2014г. №253п).</w:t>
      </w:r>
    </w:p>
    <w:p w14:paraId="1A9AB73B" w14:textId="77777777" w:rsidR="00AC746B" w:rsidRDefault="00E906C2" w:rsidP="00AC746B">
      <w:pPr>
        <w:pStyle w:val="Default"/>
        <w:spacing w:line="360" w:lineRule="auto"/>
        <w:ind w:firstLine="567"/>
        <w:rPr>
          <w:bCs/>
        </w:rPr>
      </w:pPr>
      <w:r>
        <w:rPr>
          <w:bCs/>
        </w:rPr>
        <w:t>Внебюджетная деятельность</w:t>
      </w:r>
      <w:r w:rsidR="00AC746B">
        <w:rPr>
          <w:bCs/>
        </w:rPr>
        <w:t>:</w:t>
      </w:r>
    </w:p>
    <w:p w14:paraId="3C7404A3" w14:textId="77777777" w:rsidR="00AC746B" w:rsidRDefault="00A26FE6" w:rsidP="00AC746B">
      <w:pPr>
        <w:pStyle w:val="Default"/>
        <w:spacing w:line="360" w:lineRule="auto"/>
        <w:ind w:firstLine="567"/>
        <w:rPr>
          <w:bCs/>
        </w:rPr>
      </w:pPr>
      <w:r>
        <w:rPr>
          <w:bCs/>
        </w:rPr>
        <w:t>В 2019/</w:t>
      </w:r>
      <w:r w:rsidR="00AC746B">
        <w:rPr>
          <w:bCs/>
        </w:rPr>
        <w:t xml:space="preserve">2020 </w:t>
      </w:r>
      <w:proofErr w:type="spellStart"/>
      <w:r w:rsidR="00AC746B">
        <w:rPr>
          <w:bCs/>
        </w:rPr>
        <w:t>уч.г</w:t>
      </w:r>
      <w:proofErr w:type="spellEnd"/>
      <w:r w:rsidR="00AC746B">
        <w:rPr>
          <w:bCs/>
        </w:rPr>
        <w:t>. проводились дополнительные платные образовательные услуги согласно Уставу учреждения кружк</w:t>
      </w:r>
      <w:r w:rsidR="00C418AC">
        <w:rPr>
          <w:bCs/>
        </w:rPr>
        <w:t>и</w:t>
      </w:r>
      <w:r w:rsidR="00AC746B">
        <w:rPr>
          <w:bCs/>
        </w:rPr>
        <w:t xml:space="preserve"> по робототехнике «</w:t>
      </w:r>
      <w:proofErr w:type="spellStart"/>
      <w:r w:rsidR="00AC746B">
        <w:rPr>
          <w:bCs/>
        </w:rPr>
        <w:t>РобоКидс</w:t>
      </w:r>
      <w:proofErr w:type="spellEnd"/>
      <w:r w:rsidR="00AC746B">
        <w:rPr>
          <w:bCs/>
        </w:rPr>
        <w:t xml:space="preserve">», детский фитнесс «Микс </w:t>
      </w:r>
      <w:proofErr w:type="spellStart"/>
      <w:r w:rsidR="00AC746B">
        <w:rPr>
          <w:bCs/>
        </w:rPr>
        <w:t>кидс</w:t>
      </w:r>
      <w:proofErr w:type="spellEnd"/>
      <w:r w:rsidR="00AC746B">
        <w:rPr>
          <w:bCs/>
        </w:rPr>
        <w:t xml:space="preserve">», курс по подготовке к школе «Школа выходного дня», секция по шахматам, индивидуальные занятия </w:t>
      </w:r>
      <w:r w:rsidR="00AC746B">
        <w:rPr>
          <w:bCs/>
        </w:rPr>
        <w:lastRenderedPageBreak/>
        <w:t xml:space="preserve">по английскому языку. Стоимость дополнительных платных услуг </w:t>
      </w:r>
      <w:r w:rsidR="00C418AC">
        <w:rPr>
          <w:bCs/>
        </w:rPr>
        <w:t xml:space="preserve">установлен </w:t>
      </w:r>
      <w:r w:rsidR="00AC746B">
        <w:rPr>
          <w:bCs/>
        </w:rPr>
        <w:t>согласно прейскуранту Окружной администрации г. Якутска: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5240"/>
      </w:tblGrid>
      <w:tr w:rsidR="00AC746B" w14:paraId="3C090DB4" w14:textId="77777777" w:rsidTr="00267F4A">
        <w:tc>
          <w:tcPr>
            <w:tcW w:w="4673" w:type="dxa"/>
          </w:tcPr>
          <w:p w14:paraId="49E2AF84" w14:textId="77777777" w:rsidR="00AC746B" w:rsidRPr="008531ED" w:rsidRDefault="00AC746B" w:rsidP="00267F4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531ED">
              <w:rPr>
                <w:b/>
              </w:rPr>
              <w:t>Наименование услуг</w:t>
            </w:r>
          </w:p>
        </w:tc>
        <w:tc>
          <w:tcPr>
            <w:tcW w:w="5240" w:type="dxa"/>
          </w:tcPr>
          <w:p w14:paraId="18742DAD" w14:textId="77777777" w:rsidR="00AC746B" w:rsidRPr="008531ED" w:rsidRDefault="00AC746B" w:rsidP="00267F4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531ED">
              <w:rPr>
                <w:b/>
              </w:rPr>
              <w:t>Стоимость</w:t>
            </w:r>
          </w:p>
        </w:tc>
      </w:tr>
      <w:tr w:rsidR="00AC746B" w14:paraId="69A1295F" w14:textId="77777777" w:rsidTr="00267F4A">
        <w:tc>
          <w:tcPr>
            <w:tcW w:w="4673" w:type="dxa"/>
          </w:tcPr>
          <w:p w14:paraId="425F93A6" w14:textId="77777777" w:rsidR="00AC746B" w:rsidRDefault="00AC746B" w:rsidP="00AC746B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Робототехника</w:t>
            </w:r>
          </w:p>
        </w:tc>
        <w:tc>
          <w:tcPr>
            <w:tcW w:w="5240" w:type="dxa"/>
          </w:tcPr>
          <w:p w14:paraId="67B0184D" w14:textId="77777777" w:rsidR="00AC746B" w:rsidRDefault="00AC746B" w:rsidP="00267F4A">
            <w:pPr>
              <w:pStyle w:val="Default"/>
              <w:spacing w:line="360" w:lineRule="auto"/>
              <w:jc w:val="center"/>
            </w:pPr>
            <w:r>
              <w:t>212 руб. за 1 занятие</w:t>
            </w:r>
          </w:p>
        </w:tc>
      </w:tr>
      <w:tr w:rsidR="00AC746B" w14:paraId="4571FB5D" w14:textId="77777777" w:rsidTr="00267F4A">
        <w:tc>
          <w:tcPr>
            <w:tcW w:w="4673" w:type="dxa"/>
          </w:tcPr>
          <w:p w14:paraId="66BD14D3" w14:textId="77777777" w:rsidR="00AC746B" w:rsidRDefault="00AC746B" w:rsidP="00AC746B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Фитнесс </w:t>
            </w:r>
          </w:p>
        </w:tc>
        <w:tc>
          <w:tcPr>
            <w:tcW w:w="5240" w:type="dxa"/>
          </w:tcPr>
          <w:p w14:paraId="7ED4D165" w14:textId="77777777" w:rsidR="00AC746B" w:rsidRDefault="00AC746B" w:rsidP="00267F4A">
            <w:pPr>
              <w:pStyle w:val="Default"/>
              <w:spacing w:line="360" w:lineRule="auto"/>
              <w:jc w:val="center"/>
            </w:pPr>
            <w:r>
              <w:t>212 руб. за 1 занятие</w:t>
            </w:r>
          </w:p>
        </w:tc>
      </w:tr>
      <w:tr w:rsidR="00AC746B" w14:paraId="091E38C2" w14:textId="77777777" w:rsidTr="00267F4A">
        <w:tc>
          <w:tcPr>
            <w:tcW w:w="4673" w:type="dxa"/>
          </w:tcPr>
          <w:p w14:paraId="40C4F960" w14:textId="77777777" w:rsidR="00AC746B" w:rsidRDefault="00AC746B" w:rsidP="00AC746B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Школа выходного дня</w:t>
            </w:r>
          </w:p>
        </w:tc>
        <w:tc>
          <w:tcPr>
            <w:tcW w:w="5240" w:type="dxa"/>
          </w:tcPr>
          <w:p w14:paraId="5F9FA281" w14:textId="77777777" w:rsidR="00AC746B" w:rsidRDefault="00AC746B" w:rsidP="00267F4A">
            <w:pPr>
              <w:pStyle w:val="Default"/>
              <w:spacing w:line="276" w:lineRule="auto"/>
              <w:jc w:val="center"/>
            </w:pPr>
            <w:r>
              <w:t xml:space="preserve">212 руб. за 1 занятие (всего 4 занятия), </w:t>
            </w:r>
          </w:p>
          <w:p w14:paraId="0A2A0569" w14:textId="77777777" w:rsidR="00AC746B" w:rsidRDefault="00AC746B" w:rsidP="00267F4A">
            <w:pPr>
              <w:pStyle w:val="Default"/>
              <w:spacing w:line="276" w:lineRule="auto"/>
              <w:jc w:val="center"/>
            </w:pPr>
            <w:r>
              <w:t xml:space="preserve">итого 848 </w:t>
            </w:r>
            <w:proofErr w:type="spellStart"/>
            <w:r>
              <w:t>руб</w:t>
            </w:r>
            <w:proofErr w:type="spellEnd"/>
          </w:p>
        </w:tc>
      </w:tr>
      <w:tr w:rsidR="00AC746B" w14:paraId="0300D16B" w14:textId="77777777" w:rsidTr="00267F4A">
        <w:tc>
          <w:tcPr>
            <w:tcW w:w="4673" w:type="dxa"/>
          </w:tcPr>
          <w:p w14:paraId="67741303" w14:textId="77777777" w:rsidR="00AC746B" w:rsidRDefault="00AC746B" w:rsidP="00AC746B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Шахматы </w:t>
            </w:r>
          </w:p>
        </w:tc>
        <w:tc>
          <w:tcPr>
            <w:tcW w:w="5240" w:type="dxa"/>
          </w:tcPr>
          <w:p w14:paraId="6B0A3E31" w14:textId="77777777" w:rsidR="00AC746B" w:rsidRDefault="00AC746B" w:rsidP="00267F4A">
            <w:pPr>
              <w:pStyle w:val="Default"/>
              <w:spacing w:line="360" w:lineRule="auto"/>
              <w:jc w:val="center"/>
            </w:pPr>
            <w:r>
              <w:t>212 руб. за 1 занятие</w:t>
            </w:r>
          </w:p>
        </w:tc>
      </w:tr>
      <w:tr w:rsidR="00AC746B" w14:paraId="5DA73872" w14:textId="77777777" w:rsidTr="00267F4A">
        <w:tc>
          <w:tcPr>
            <w:tcW w:w="4673" w:type="dxa"/>
          </w:tcPr>
          <w:p w14:paraId="516EB3D6" w14:textId="77777777" w:rsidR="00AC746B" w:rsidRDefault="00AC746B" w:rsidP="00AC746B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Английский язык</w:t>
            </w:r>
          </w:p>
        </w:tc>
        <w:tc>
          <w:tcPr>
            <w:tcW w:w="5240" w:type="dxa"/>
          </w:tcPr>
          <w:p w14:paraId="1EF5FAE7" w14:textId="77777777" w:rsidR="00AC746B" w:rsidRDefault="00AC746B" w:rsidP="00267F4A">
            <w:pPr>
              <w:pStyle w:val="Default"/>
              <w:spacing w:line="360" w:lineRule="auto"/>
              <w:jc w:val="center"/>
            </w:pPr>
            <w:r>
              <w:t>212 руб. за 1 занятие</w:t>
            </w:r>
          </w:p>
        </w:tc>
      </w:tr>
    </w:tbl>
    <w:p w14:paraId="6284432F" w14:textId="77777777" w:rsidR="00824BE8" w:rsidRDefault="00824BE8" w:rsidP="00AC746B">
      <w:pPr>
        <w:pStyle w:val="Default"/>
        <w:spacing w:line="360" w:lineRule="auto"/>
        <w:ind w:firstLine="567"/>
      </w:pPr>
    </w:p>
    <w:p w14:paraId="732D6705" w14:textId="66C3042E" w:rsidR="00C418AC" w:rsidRDefault="00C418AC" w:rsidP="00AC746B">
      <w:pPr>
        <w:pStyle w:val="Default"/>
        <w:spacing w:line="360" w:lineRule="auto"/>
        <w:ind w:firstLine="567"/>
      </w:pPr>
      <w:r>
        <w:t xml:space="preserve">В 2019/2020 </w:t>
      </w:r>
      <w:proofErr w:type="spellStart"/>
      <w:r>
        <w:t>уч.г</w:t>
      </w:r>
      <w:proofErr w:type="spellEnd"/>
      <w:r>
        <w:t xml:space="preserve">. были определены категории родителей (законных представителей), которым </w:t>
      </w:r>
      <w:proofErr w:type="gramStart"/>
      <w:r>
        <w:t>установлены  льготы</w:t>
      </w:r>
      <w:proofErr w:type="gramEnd"/>
      <w:r>
        <w:t xml:space="preserve"> по родительской плате за присмотр и уход за ребенком в следующих размерах:</w:t>
      </w:r>
    </w:p>
    <w:p w14:paraId="2FD62374" w14:textId="77777777" w:rsidR="00C418AC" w:rsidRDefault="00C418AC" w:rsidP="00C418AC">
      <w:pPr>
        <w:pStyle w:val="Default"/>
        <w:numPr>
          <w:ilvl w:val="0"/>
          <w:numId w:val="8"/>
        </w:numPr>
        <w:spacing w:line="360" w:lineRule="auto"/>
      </w:pPr>
      <w:r>
        <w:t>на 15% освобождаются от оплаты малообеспеченные родители (законные представители);</w:t>
      </w:r>
    </w:p>
    <w:p w14:paraId="451ADDB3" w14:textId="77777777" w:rsidR="00C418AC" w:rsidRDefault="00C418AC" w:rsidP="00C418AC">
      <w:pPr>
        <w:pStyle w:val="Default"/>
        <w:numPr>
          <w:ilvl w:val="0"/>
          <w:numId w:val="8"/>
        </w:numPr>
        <w:spacing w:line="360" w:lineRule="auto"/>
      </w:pPr>
      <w:r>
        <w:t>на 35% освобождаются от оплаты родители, являющиеся работниками муниципальных дошкольных образовательных организаций, для которых работа в ДОУ, для которых работа в ДОУ является основной, за исключением лиц, занимающих должности административно-управленческого персонала, педагогических работников;</w:t>
      </w:r>
    </w:p>
    <w:p w14:paraId="32B7FD96" w14:textId="62352A4E" w:rsidR="00C418AC" w:rsidRDefault="00C418AC" w:rsidP="00C418AC">
      <w:pPr>
        <w:pStyle w:val="Default"/>
        <w:numPr>
          <w:ilvl w:val="0"/>
          <w:numId w:val="8"/>
        </w:numPr>
        <w:spacing w:line="360" w:lineRule="auto"/>
      </w:pPr>
      <w:r>
        <w:t xml:space="preserve">на 50% </w:t>
      </w:r>
      <w:r w:rsidR="0000213B">
        <w:t xml:space="preserve">освобождены от оплаты родители (законные представители), </w:t>
      </w:r>
      <w:r w:rsidR="00824BE8">
        <w:t>имеющих</w:t>
      </w:r>
      <w:r w:rsidR="0000213B">
        <w:t xml:space="preserve"> трех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 по призыву).</w:t>
      </w:r>
    </w:p>
    <w:p w14:paraId="57882A00" w14:textId="77777777" w:rsidR="0000213B" w:rsidRDefault="0000213B" w:rsidP="0000213B">
      <w:pPr>
        <w:pStyle w:val="Default"/>
        <w:spacing w:line="360" w:lineRule="auto"/>
        <w:ind w:left="720"/>
      </w:pPr>
      <w:r>
        <w:t>Не взимается плата за присмотр и уход за детьми-инвалидами. Детьми-сиротами, оставшимися без попечения родителей (законных представителей).</w:t>
      </w:r>
    </w:p>
    <w:p w14:paraId="465D5A99" w14:textId="77777777" w:rsidR="00695A18" w:rsidRDefault="00695A18" w:rsidP="001733E4">
      <w:pPr>
        <w:pStyle w:val="Default"/>
        <w:spacing w:line="360" w:lineRule="auto"/>
        <w:ind w:firstLine="567"/>
        <w:jc w:val="center"/>
      </w:pPr>
    </w:p>
    <w:p w14:paraId="1DC018EB" w14:textId="4FBAA51E" w:rsidR="001733E4" w:rsidRDefault="001733E4" w:rsidP="001733E4">
      <w:pPr>
        <w:pStyle w:val="Default"/>
        <w:spacing w:line="360" w:lineRule="auto"/>
        <w:ind w:firstLine="567"/>
        <w:jc w:val="center"/>
      </w:pPr>
      <w:r>
        <w:t>Льготы для отдельных категорий воспитанников</w:t>
      </w:r>
      <w:r w:rsidR="00880388">
        <w:t xml:space="preserve"> по </w:t>
      </w:r>
      <w:proofErr w:type="spellStart"/>
      <w:proofErr w:type="gramStart"/>
      <w:r w:rsidR="00880388">
        <w:t>род.плате</w:t>
      </w:r>
      <w:proofErr w:type="spellEnd"/>
      <w:proofErr w:type="gramEnd"/>
      <w:r>
        <w:t>:</w:t>
      </w:r>
    </w:p>
    <w:p w14:paraId="6D88BDD2" w14:textId="77777777" w:rsidR="001733E4" w:rsidRDefault="001733E4" w:rsidP="001733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880388" w14:paraId="41437A93" w14:textId="77777777" w:rsidTr="00880388">
        <w:tc>
          <w:tcPr>
            <w:tcW w:w="5027" w:type="dxa"/>
          </w:tcPr>
          <w:p w14:paraId="31E701F3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 xml:space="preserve">Категория </w:t>
            </w:r>
          </w:p>
        </w:tc>
        <w:tc>
          <w:tcPr>
            <w:tcW w:w="5027" w:type="dxa"/>
          </w:tcPr>
          <w:p w14:paraId="0642870C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 xml:space="preserve">Количество </w:t>
            </w:r>
          </w:p>
        </w:tc>
      </w:tr>
      <w:tr w:rsidR="00880388" w14:paraId="0BA825C8" w14:textId="77777777" w:rsidTr="00880388">
        <w:tc>
          <w:tcPr>
            <w:tcW w:w="5027" w:type="dxa"/>
          </w:tcPr>
          <w:p w14:paraId="54C2417A" w14:textId="77777777" w:rsidR="00880388" w:rsidRDefault="00880388" w:rsidP="00880388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Опекаемые дети </w:t>
            </w:r>
          </w:p>
        </w:tc>
        <w:tc>
          <w:tcPr>
            <w:tcW w:w="5027" w:type="dxa"/>
          </w:tcPr>
          <w:p w14:paraId="3B56CAA0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</w:tr>
      <w:tr w:rsidR="00880388" w14:paraId="40D095A1" w14:textId="77777777" w:rsidTr="00880388">
        <w:tc>
          <w:tcPr>
            <w:tcW w:w="5027" w:type="dxa"/>
          </w:tcPr>
          <w:p w14:paraId="4CBE3256" w14:textId="77777777" w:rsidR="00880388" w:rsidRDefault="00880388" w:rsidP="00880388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>
              <w:t>Дети-инвалиды</w:t>
            </w:r>
          </w:p>
        </w:tc>
        <w:tc>
          <w:tcPr>
            <w:tcW w:w="5027" w:type="dxa"/>
          </w:tcPr>
          <w:p w14:paraId="379DEE6D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>15</w:t>
            </w:r>
          </w:p>
        </w:tc>
      </w:tr>
      <w:tr w:rsidR="00880388" w14:paraId="7EE9DC00" w14:textId="77777777" w:rsidTr="00880388">
        <w:tc>
          <w:tcPr>
            <w:tcW w:w="5027" w:type="dxa"/>
          </w:tcPr>
          <w:p w14:paraId="1D0906A6" w14:textId="77777777" w:rsidR="00880388" w:rsidRDefault="00880388" w:rsidP="00880388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>
              <w:t>Дети из многодетных семей</w:t>
            </w:r>
          </w:p>
        </w:tc>
        <w:tc>
          <w:tcPr>
            <w:tcW w:w="5027" w:type="dxa"/>
          </w:tcPr>
          <w:p w14:paraId="7E50DAE1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>138</w:t>
            </w:r>
          </w:p>
        </w:tc>
      </w:tr>
      <w:tr w:rsidR="00880388" w14:paraId="35FD196E" w14:textId="77777777" w:rsidTr="00880388">
        <w:tc>
          <w:tcPr>
            <w:tcW w:w="5027" w:type="dxa"/>
          </w:tcPr>
          <w:p w14:paraId="6CA9EC5A" w14:textId="77777777" w:rsidR="00880388" w:rsidRDefault="00880388" w:rsidP="00880388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>
              <w:t>Дети из малообеспеченных семей</w:t>
            </w:r>
          </w:p>
        </w:tc>
        <w:tc>
          <w:tcPr>
            <w:tcW w:w="5027" w:type="dxa"/>
          </w:tcPr>
          <w:p w14:paraId="4DDD1861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>22</w:t>
            </w:r>
          </w:p>
        </w:tc>
      </w:tr>
      <w:tr w:rsidR="00880388" w14:paraId="1A337E88" w14:textId="77777777" w:rsidTr="00880388">
        <w:tc>
          <w:tcPr>
            <w:tcW w:w="5027" w:type="dxa"/>
          </w:tcPr>
          <w:p w14:paraId="49C562C8" w14:textId="77777777" w:rsidR="00880388" w:rsidRDefault="00880388" w:rsidP="00880388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  <w:r>
              <w:t>Дети сотрудников (техперсонал, УВП)</w:t>
            </w:r>
          </w:p>
        </w:tc>
        <w:tc>
          <w:tcPr>
            <w:tcW w:w="5027" w:type="dxa"/>
          </w:tcPr>
          <w:p w14:paraId="346B79FC" w14:textId="77777777" w:rsidR="00880388" w:rsidRDefault="00880388" w:rsidP="00880388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</w:tr>
    </w:tbl>
    <w:p w14:paraId="4489F3E8" w14:textId="0669833E" w:rsidR="00E906C2" w:rsidRDefault="00E906C2" w:rsidP="00AC746B">
      <w:pPr>
        <w:pStyle w:val="Default"/>
        <w:spacing w:line="360" w:lineRule="auto"/>
        <w:ind w:firstLine="567"/>
      </w:pPr>
    </w:p>
    <w:p w14:paraId="18DC84F8" w14:textId="5EE5CE59" w:rsidR="00695A18" w:rsidRDefault="00695A18" w:rsidP="00AC746B">
      <w:pPr>
        <w:pStyle w:val="Default"/>
        <w:spacing w:line="360" w:lineRule="auto"/>
        <w:ind w:firstLine="567"/>
      </w:pPr>
    </w:p>
    <w:p w14:paraId="312A0546" w14:textId="77777777" w:rsidR="00695A18" w:rsidRDefault="00695A18" w:rsidP="00AC746B">
      <w:pPr>
        <w:pStyle w:val="Default"/>
        <w:spacing w:line="360" w:lineRule="auto"/>
        <w:ind w:firstLine="567"/>
      </w:pPr>
    </w:p>
    <w:p w14:paraId="7B5EF693" w14:textId="77777777" w:rsidR="00E906C2" w:rsidRPr="00E906C2" w:rsidRDefault="00E906C2" w:rsidP="00E906C2">
      <w:pPr>
        <w:pStyle w:val="Default"/>
        <w:numPr>
          <w:ilvl w:val="0"/>
          <w:numId w:val="5"/>
        </w:numPr>
        <w:spacing w:line="360" w:lineRule="auto"/>
        <w:jc w:val="center"/>
        <w:rPr>
          <w:b/>
        </w:rPr>
      </w:pPr>
      <w:r w:rsidRPr="00E906C2">
        <w:rPr>
          <w:b/>
        </w:rPr>
        <w:lastRenderedPageBreak/>
        <w:t>Решения, принятые по итогам общественного обсуждения</w:t>
      </w:r>
    </w:p>
    <w:p w14:paraId="2DB5B5D1" w14:textId="34191936" w:rsidR="00E906C2" w:rsidRDefault="00E906C2" w:rsidP="00EB716A">
      <w:pPr>
        <w:pStyle w:val="Default"/>
        <w:spacing w:line="360" w:lineRule="auto"/>
        <w:ind w:firstLine="360"/>
        <w:jc w:val="both"/>
      </w:pPr>
      <w:r>
        <w:t>Управляющим советом, профсоюзным комитетом, советом родителей обсуждаются, согласовываются и утверждаются документы</w:t>
      </w:r>
      <w:r w:rsidR="00EB716A">
        <w:t xml:space="preserve"> ДОУ</w:t>
      </w:r>
      <w:r>
        <w:t xml:space="preserve">: Программа развития, основная образовательная программа, локальные акты, регламентирующие деятельность учреждения, стимулирующие выплаты и др. </w:t>
      </w:r>
      <w:r w:rsidR="00EB716A">
        <w:t>Разработан проект Программы развития МБДОУ ЦРР-Д</w:t>
      </w:r>
      <w:r w:rsidR="00824BE8">
        <w:t>/</w:t>
      </w:r>
      <w:r w:rsidR="00EB716A">
        <w:t xml:space="preserve">с №7 «Остров сокровищ» на 2020-2025 гг. </w:t>
      </w:r>
    </w:p>
    <w:p w14:paraId="41E8EABC" w14:textId="77777777" w:rsidR="00695A18" w:rsidRDefault="00695A18" w:rsidP="00EB716A">
      <w:pPr>
        <w:pStyle w:val="Default"/>
        <w:spacing w:line="360" w:lineRule="auto"/>
        <w:ind w:firstLine="360"/>
        <w:jc w:val="both"/>
      </w:pPr>
    </w:p>
    <w:p w14:paraId="2F0CCC52" w14:textId="77777777" w:rsidR="00EB716A" w:rsidRPr="00EB716A" w:rsidRDefault="00EB716A" w:rsidP="00EB716A">
      <w:pPr>
        <w:pStyle w:val="Default"/>
        <w:numPr>
          <w:ilvl w:val="0"/>
          <w:numId w:val="5"/>
        </w:numPr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14:paraId="46EA0C1B" w14:textId="77777777" w:rsidR="00EB716A" w:rsidRPr="00BA7DED" w:rsidRDefault="00EB716A" w:rsidP="00BA7DED">
      <w:pPr>
        <w:spacing w:after="0" w:line="360" w:lineRule="auto"/>
        <w:ind w:firstLine="709"/>
        <w:jc w:val="both"/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</w:pPr>
      <w:r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>В течение 2019/2020 учебного года в связи с режимом самоизоляции поставленные годовые задачи были реализованы</w:t>
      </w:r>
      <w:r w:rsidR="00C61CC8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 не</w:t>
      </w:r>
      <w:r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 в полной мере. В связи с этим не решенные годовы</w:t>
      </w:r>
      <w:r w:rsidR="006C1678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>е задачи передвинуты на 2020/2</w:t>
      </w:r>
      <w:r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021 учебный год. </w:t>
      </w:r>
      <w:r w:rsidR="00D240A5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>Таким образом, на о</w:t>
      </w:r>
      <w:r w:rsidR="00C61CC8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>снове вышеизложенного, констати</w:t>
      </w:r>
      <w:r w:rsidR="00D240A5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руем о том, что поставленная цель </w:t>
      </w:r>
      <w:r w:rsidR="007B6021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по созданию </w:t>
      </w:r>
      <w:r w:rsidR="00C61CC8"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условий по выполнению требований федерального государственного образовательного стандарта дошкольного образования была достигнута не полностью от запланированного. </w:t>
      </w:r>
    </w:p>
    <w:p w14:paraId="1BDF53A2" w14:textId="77777777" w:rsidR="006C1678" w:rsidRPr="00BA7DED" w:rsidRDefault="006C1678" w:rsidP="00BA7DED">
      <w:pPr>
        <w:spacing w:after="0" w:line="360" w:lineRule="auto"/>
        <w:ind w:firstLine="709"/>
        <w:jc w:val="both"/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</w:pPr>
      <w:r w:rsidRPr="00BA7DED">
        <w:rPr>
          <w:rStyle w:val="c32"/>
          <w:rFonts w:ascii="Times New Roman" w:hAnsi="Times New Roman"/>
          <w:bCs/>
          <w:sz w:val="24"/>
          <w:szCs w:val="24"/>
          <w:shd w:val="clear" w:color="auto" w:fill="FFFFFF"/>
        </w:rPr>
        <w:t>Определить в 2020/2021 учебном году следующие цели и новые задачи:</w:t>
      </w:r>
    </w:p>
    <w:p w14:paraId="61982FF0" w14:textId="77777777" w:rsidR="00EB716A" w:rsidRPr="00BA7DED" w:rsidRDefault="00EB716A" w:rsidP="00BA7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 xml:space="preserve">          </w:t>
      </w:r>
      <w:r w:rsidRPr="00BA7DED">
        <w:rPr>
          <w:rFonts w:ascii="Times New Roman" w:hAnsi="Times New Roman"/>
          <w:b/>
          <w:sz w:val="24"/>
          <w:szCs w:val="24"/>
        </w:rPr>
        <w:t>Цель</w:t>
      </w:r>
      <w:r w:rsidRPr="00BA7DED">
        <w:rPr>
          <w:rFonts w:ascii="Times New Roman" w:hAnsi="Times New Roman"/>
          <w:sz w:val="24"/>
          <w:szCs w:val="24"/>
        </w:rPr>
        <w:t xml:space="preserve">: Создать оптимальные условия для качественной организации образовательного процесса ДОУ в условиях риска распространения коронавирусной инфекции. </w:t>
      </w:r>
    </w:p>
    <w:p w14:paraId="2673EBF9" w14:textId="77777777" w:rsidR="00EB716A" w:rsidRPr="00BA7DED" w:rsidRDefault="00EB716A" w:rsidP="00BA7D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 xml:space="preserve">          </w:t>
      </w:r>
      <w:r w:rsidRPr="00BA7DED">
        <w:rPr>
          <w:rFonts w:ascii="Times New Roman" w:hAnsi="Times New Roman"/>
          <w:b/>
          <w:sz w:val="24"/>
          <w:szCs w:val="24"/>
        </w:rPr>
        <w:t xml:space="preserve">Годовые задачи: </w:t>
      </w:r>
    </w:p>
    <w:p w14:paraId="48306482" w14:textId="77777777" w:rsidR="00EB716A" w:rsidRPr="00BA7DED" w:rsidRDefault="00EB716A" w:rsidP="00BA7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>1. 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отношений;</w:t>
      </w:r>
    </w:p>
    <w:p w14:paraId="038C99C9" w14:textId="77777777" w:rsidR="00EB716A" w:rsidRPr="00BA7DED" w:rsidRDefault="00EB716A" w:rsidP="00BA7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>2. Профессиональный рост педагогов через овладение информационно-технической грамотности.</w:t>
      </w:r>
    </w:p>
    <w:p w14:paraId="43F45D3B" w14:textId="77777777" w:rsidR="00EB716A" w:rsidRPr="00BA7DED" w:rsidRDefault="00EB716A" w:rsidP="00BA7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>3. Повышение профессиональной компетентности педагогов в вопросах планирования профессионального развития.</w:t>
      </w:r>
    </w:p>
    <w:p w14:paraId="10A97688" w14:textId="186252C6" w:rsidR="00EB716A" w:rsidRPr="00BA7DED" w:rsidRDefault="00EB716A" w:rsidP="00BA7DED">
      <w:pPr>
        <w:pStyle w:val="ac"/>
        <w:spacing w:after="0" w:line="360" w:lineRule="auto"/>
        <w:ind w:left="0"/>
        <w:contextualSpacing w:val="0"/>
        <w:jc w:val="both"/>
        <w:rPr>
          <w:sz w:val="24"/>
          <w:szCs w:val="24"/>
        </w:rPr>
      </w:pPr>
      <w:r w:rsidRPr="00BA7DED">
        <w:rPr>
          <w:rFonts w:ascii="Times New Roman" w:hAnsi="Times New Roman"/>
          <w:sz w:val="24"/>
          <w:szCs w:val="24"/>
        </w:rPr>
        <w:t>4. Внедрить в образовательную деятельность ДОУ модель эффективного взаимодействия с родителями и социумом.</w:t>
      </w:r>
    </w:p>
    <w:p w14:paraId="5034E791" w14:textId="77777777" w:rsidR="00E906C2" w:rsidRPr="00F93DCB" w:rsidRDefault="00E906C2" w:rsidP="00BA7DED">
      <w:pPr>
        <w:pStyle w:val="Default"/>
        <w:spacing w:line="360" w:lineRule="auto"/>
      </w:pPr>
    </w:p>
    <w:sectPr w:rsidR="00E906C2" w:rsidRPr="00F93DCB" w:rsidSect="00AC746B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D3C28"/>
    <w:multiLevelType w:val="hybridMultilevel"/>
    <w:tmpl w:val="C6400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4B13"/>
    <w:multiLevelType w:val="hybridMultilevel"/>
    <w:tmpl w:val="BFEEBF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2D5BC8"/>
    <w:multiLevelType w:val="hybridMultilevel"/>
    <w:tmpl w:val="86B08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2A15"/>
    <w:multiLevelType w:val="hybridMultilevel"/>
    <w:tmpl w:val="2A6A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707"/>
    <w:multiLevelType w:val="multilevel"/>
    <w:tmpl w:val="55088E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5" w15:restartNumberingAfterBreak="0">
    <w:nsid w:val="631034D4"/>
    <w:multiLevelType w:val="multilevel"/>
    <w:tmpl w:val="DE62D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75273D3"/>
    <w:multiLevelType w:val="multilevel"/>
    <w:tmpl w:val="52A29F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6B4C02B3"/>
    <w:multiLevelType w:val="hybridMultilevel"/>
    <w:tmpl w:val="5B789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DE0364"/>
    <w:multiLevelType w:val="hybridMultilevel"/>
    <w:tmpl w:val="A13E78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3C37DA"/>
    <w:multiLevelType w:val="hybridMultilevel"/>
    <w:tmpl w:val="BF7EF6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D7"/>
    <w:rsid w:val="0000213B"/>
    <w:rsid w:val="00047FCB"/>
    <w:rsid w:val="000E38CA"/>
    <w:rsid w:val="00142CB2"/>
    <w:rsid w:val="001733E4"/>
    <w:rsid w:val="00215EEB"/>
    <w:rsid w:val="00267F4A"/>
    <w:rsid w:val="003008D7"/>
    <w:rsid w:val="003E55B7"/>
    <w:rsid w:val="00414B52"/>
    <w:rsid w:val="0044190B"/>
    <w:rsid w:val="004B253C"/>
    <w:rsid w:val="004E15E4"/>
    <w:rsid w:val="005768BC"/>
    <w:rsid w:val="00590BED"/>
    <w:rsid w:val="00636D34"/>
    <w:rsid w:val="00695A18"/>
    <w:rsid w:val="006C1678"/>
    <w:rsid w:val="007B6021"/>
    <w:rsid w:val="007D4223"/>
    <w:rsid w:val="00824BE8"/>
    <w:rsid w:val="00880388"/>
    <w:rsid w:val="00996E74"/>
    <w:rsid w:val="00A01A6F"/>
    <w:rsid w:val="00A26FE6"/>
    <w:rsid w:val="00A52D6F"/>
    <w:rsid w:val="00A53AE0"/>
    <w:rsid w:val="00A73162"/>
    <w:rsid w:val="00A945B1"/>
    <w:rsid w:val="00AC34F1"/>
    <w:rsid w:val="00AC5985"/>
    <w:rsid w:val="00AC746B"/>
    <w:rsid w:val="00BA7DED"/>
    <w:rsid w:val="00BF349A"/>
    <w:rsid w:val="00C215E1"/>
    <w:rsid w:val="00C418AC"/>
    <w:rsid w:val="00C61CC8"/>
    <w:rsid w:val="00C6288D"/>
    <w:rsid w:val="00D076E7"/>
    <w:rsid w:val="00D240A5"/>
    <w:rsid w:val="00D81229"/>
    <w:rsid w:val="00DA0397"/>
    <w:rsid w:val="00E627FB"/>
    <w:rsid w:val="00E906C2"/>
    <w:rsid w:val="00EB716A"/>
    <w:rsid w:val="00E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87E8F"/>
  <w15:chartTrackingRefBased/>
  <w15:docId w15:val="{BA7E09E8-BA74-41D9-A33F-0E0ED23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6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4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74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semiHidden/>
    <w:unhideWhenUsed/>
    <w:rsid w:val="00AC746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AC7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C746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AC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C746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C746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AC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C746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AC746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746B"/>
    <w:rPr>
      <w:rFonts w:ascii="Segoe UI" w:eastAsia="Calibri" w:hAnsi="Segoe UI" w:cs="Segoe UI"/>
      <w:sz w:val="18"/>
      <w:szCs w:val="18"/>
    </w:rPr>
  </w:style>
  <w:style w:type="character" w:customStyle="1" w:styleId="aa">
    <w:name w:val="Без интервала Знак"/>
    <w:link w:val="ab"/>
    <w:uiPriority w:val="1"/>
    <w:locked/>
    <w:rsid w:val="00AC7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AC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746B"/>
    <w:pPr>
      <w:ind w:left="720"/>
      <w:contextualSpacing/>
    </w:pPr>
  </w:style>
  <w:style w:type="paragraph" w:customStyle="1" w:styleId="Default">
    <w:name w:val="Default"/>
    <w:uiPriority w:val="99"/>
    <w:rsid w:val="00AC7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AC746B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_"/>
    <w:link w:val="110"/>
    <w:locked/>
    <w:rsid w:val="00AC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d"/>
    <w:rsid w:val="00AC746B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_"/>
    <w:link w:val="13"/>
    <w:locked/>
    <w:rsid w:val="00AC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C746B"/>
    <w:pPr>
      <w:widowControl w:val="0"/>
      <w:shd w:val="clear" w:color="auto" w:fill="FFFFFF"/>
      <w:spacing w:after="0" w:line="322" w:lineRule="exact"/>
      <w:ind w:hanging="140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p1">
    <w:name w:val="p1"/>
    <w:basedOn w:val="a"/>
    <w:uiPriority w:val="99"/>
    <w:rsid w:val="00AC7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AC746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Заголовок1"/>
    <w:basedOn w:val="a0"/>
    <w:rsid w:val="00AC746B"/>
  </w:style>
  <w:style w:type="character" w:customStyle="1" w:styleId="5">
    <w:name w:val="Основной текст5"/>
    <w:rsid w:val="00AC746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f">
    <w:name w:val="Table Grid"/>
    <w:basedOn w:val="a1"/>
    <w:uiPriority w:val="59"/>
    <w:rsid w:val="00AC74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AC746B"/>
    <w:rPr>
      <w:i/>
      <w:iCs/>
    </w:rPr>
  </w:style>
  <w:style w:type="character" w:customStyle="1" w:styleId="c32">
    <w:name w:val="c32"/>
    <w:basedOn w:val="a0"/>
    <w:rsid w:val="00EB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7.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у.г. </c:v>
                </c:pt>
                <c:pt idx="1">
                  <c:v>2018-2019 у.г.</c:v>
                </c:pt>
                <c:pt idx="2">
                  <c:v>2019-2020 у.г. 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2C-482B-BB3F-464B6A90A4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республиканский 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у.г. </c:v>
                </c:pt>
                <c:pt idx="1">
                  <c:v>2018-2019 у.г.</c:v>
                </c:pt>
                <c:pt idx="2">
                  <c:v>2019-2020 у.г. 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2C-482B-BB3F-464B6A90A4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городской 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у.г. </c:v>
                </c:pt>
                <c:pt idx="1">
                  <c:v>2018-2019 у.г.</c:v>
                </c:pt>
                <c:pt idx="2">
                  <c:v>2019-2020 у.г. </c:v>
                </c:pt>
              </c:strCache>
            </c:strRef>
          </c:cat>
          <c:val>
            <c:numRef>
              <c:f>Лист1!$D$2:$D$4</c:f>
              <c:numCache>
                <c:formatCode>\О\с\н\о\в\н\о\й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2C-482B-BB3F-464B6A90A4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dLbls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 у.г. </c:v>
                </c:pt>
                <c:pt idx="1">
                  <c:v>2018-2019 у.г.</c:v>
                </c:pt>
                <c:pt idx="2">
                  <c:v>2019-2020 у.г. </c:v>
                </c:pt>
              </c:strCache>
            </c:strRef>
          </c:cat>
          <c:val>
            <c:numRef>
              <c:f>Лист1!$E$2:$E$4</c:f>
              <c:numCache>
                <c:formatCode>\О\с\н\о\в\н\о\й</c:formatCode>
                <c:ptCount val="3"/>
                <c:pt idx="0">
                  <c:v>6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2C-482B-BB3F-464B6A90A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982592"/>
        <c:axId val="488983376"/>
      </c:barChart>
      <c:catAx>
        <c:axId val="48898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8983376"/>
        <c:crosses val="autoZero"/>
        <c:auto val="1"/>
        <c:lblAlgn val="ctr"/>
        <c:lblOffset val="100"/>
        <c:noMultiLvlLbl val="0"/>
      </c:catAx>
      <c:valAx>
        <c:axId val="488983376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48898259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11449821403903458"/>
          <c:y val="0.85428475137105908"/>
          <c:w val="0.76257115229017425"/>
          <c:h val="8.758969331168231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E927-E388-450D-A40D-890DAA54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Петровна</dc:creator>
  <cp:keywords/>
  <dc:description/>
  <cp:lastModifiedBy>Екатерина Егорова</cp:lastModifiedBy>
  <cp:revision>2</cp:revision>
  <dcterms:created xsi:type="dcterms:W3CDTF">2020-11-18T00:45:00Z</dcterms:created>
  <dcterms:modified xsi:type="dcterms:W3CDTF">2020-11-18T00:45:00Z</dcterms:modified>
</cp:coreProperties>
</file>