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1" w:rsidRPr="009B742F" w:rsidRDefault="00121C81" w:rsidP="009B742F">
      <w:pPr>
        <w:spacing w:line="240" w:lineRule="auto"/>
        <w:ind w:firstLine="284"/>
        <w:jc w:val="center"/>
        <w:rPr>
          <w:rFonts w:ascii="Times New Roman" w:hAnsi="Times New Roman" w:cs="Times New Roman"/>
          <w:color w:val="E36C0A" w:themeColor="accent6" w:themeShade="BF"/>
          <w:sz w:val="32"/>
          <w:szCs w:val="28"/>
        </w:rPr>
      </w:pPr>
      <w:bookmarkStart w:id="0" w:name="_GoBack"/>
      <w:r w:rsidRPr="009B742F">
        <w:rPr>
          <w:rFonts w:ascii="Times New Roman" w:hAnsi="Times New Roman" w:cs="Times New Roman"/>
          <w:color w:val="E36C0A" w:themeColor="accent6" w:themeShade="BF"/>
          <w:sz w:val="32"/>
          <w:szCs w:val="28"/>
        </w:rPr>
        <w:t>Консультации для воспитателей</w:t>
      </w:r>
    </w:p>
    <w:bookmarkEnd w:id="0"/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Вопросы для самоанализа воспитателя ДОУ.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1. Проведите анализ улучшения здоровья детей по сравнению с исходными данными. (Сравниваются исходные и конечные показатели: индекса здоровья; количества часто болеющих детей).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2. Проанализируйте среду развития в условиях реализации вариативности образования (творческое преобразование среды, разработка авторских игр, пособий, средств обучения).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3. Покажите осуществление личностно-ориентированного взаимодействия с детьми (владение средствами диагностики индивидуальных особенностей, диагностики развития детей).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4. Раскройте результаты индивидуальной коррекционно-развивающей работы с детьми.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5. Покажите организацию оптимального двигательного режима в группе, результаты работы с детьми малой и большой подвижности.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6. Раскройте участие родителей в жизни группы, мероприятий в ДОУ.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 xml:space="preserve">7. Оцените уровень своего профессионального мастерства (владение набором </w:t>
      </w:r>
      <w:proofErr w:type="spellStart"/>
      <w:r w:rsidRPr="00121C81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121C81">
        <w:rPr>
          <w:rFonts w:ascii="Times New Roman" w:hAnsi="Times New Roman" w:cs="Times New Roman"/>
          <w:sz w:val="28"/>
          <w:szCs w:val="28"/>
        </w:rPr>
        <w:t xml:space="preserve">, технологией развивающего обучения и воспитания, разработка новых </w:t>
      </w:r>
      <w:proofErr w:type="spellStart"/>
      <w:r w:rsidRPr="00121C81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121C81">
        <w:rPr>
          <w:rFonts w:ascii="Times New Roman" w:hAnsi="Times New Roman" w:cs="Times New Roman"/>
          <w:sz w:val="28"/>
          <w:szCs w:val="28"/>
        </w:rPr>
        <w:t xml:space="preserve"> и методик, участие в исследовательской экспериментальной деятельности).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8. Проанализируйте создание эмоционального комфорта и психологической защищенности ребенка.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Вопросы для самоанализа музыкального руководителя ДОУ.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1. Проведите анализ условий для организации музыкально-ритмической деятельности и творческого самовыражения детей (</w:t>
      </w:r>
      <w:proofErr w:type="gramStart"/>
      <w:r w:rsidRPr="00121C81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Pr="00121C81">
        <w:rPr>
          <w:rFonts w:ascii="Times New Roman" w:hAnsi="Times New Roman" w:cs="Times New Roman"/>
          <w:sz w:val="28"/>
          <w:szCs w:val="28"/>
        </w:rPr>
        <w:t xml:space="preserve"> преобразования среды развития в группах, разработка методических пособий, музыкальных игр, специального оборудования).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2. Раскройте организацию развития музыкальных способностей ребенка (формирование подгрупп детей с учетом их способностей, владение диагностикой развития музыкальных способностей, формирование творческих способностей каждого ребенка).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3. Покажите результаты индивидуальной, подгрупповой музыкально-</w:t>
      </w:r>
      <w:proofErr w:type="gramStart"/>
      <w:r w:rsidRPr="00121C81">
        <w:rPr>
          <w:rFonts w:ascii="Times New Roman" w:hAnsi="Times New Roman" w:cs="Times New Roman"/>
          <w:sz w:val="28"/>
          <w:szCs w:val="28"/>
        </w:rPr>
        <w:t>ритмической работы</w:t>
      </w:r>
      <w:proofErr w:type="gramEnd"/>
      <w:r w:rsidRPr="00121C81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4. Раскройте участие родителей в мероприятиях ДОУ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5. Оцените организацию взаимодействия музыкального руководителя и воспитателей.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6. Проанализируйте создание эмоционального комфорта и психологической защищенности ребенка.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lastRenderedPageBreak/>
        <w:t>7. Раскройте повышение своего профессионального мастерства (овладение разнообразными современными методиками музыкального воспитания и обучения, применение собственных методик, разработка собственных оригинальных методик музыкального развития детей).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Примерная памятка для самоанализа занятия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1. Какие особенности и возможности детей были вами учтены при планировании занятий?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 xml:space="preserve">2. Была ли произведена с детьми предварительная работа? Какова связь тематики этого занятия с </w:t>
      </w:r>
      <w:proofErr w:type="gramStart"/>
      <w:r w:rsidRPr="00121C81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Pr="00121C81">
        <w:rPr>
          <w:rFonts w:ascii="Times New Roman" w:hAnsi="Times New Roman" w:cs="Times New Roman"/>
          <w:sz w:val="28"/>
          <w:szCs w:val="28"/>
        </w:rPr>
        <w:t>?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3. Какие решались задачи: образовательные, воспитательные, развивающие? Была ли обеспечена их комплектность, взаимосвязь?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4. Рационально ли выбрана структура, время, место, форма организации занятия?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5. Оценить содержание, использованные методы и приемы. Дайте обоснования выбранным методам обучения.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6. В чем проявился дифференцированный подход к детям? Какие средства обучения вы использовали?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7. Перечислите формы организации детской деятельности, за счет которых обеспечивались работоспособность, заинтересованность детей в течение всего занятия?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 xml:space="preserve">8. Удалось ли полностью реализовать поставленные задачи? Если не удалось, </w:t>
      </w:r>
      <w:proofErr w:type="gramStart"/>
      <w:r w:rsidRPr="00121C8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21C81">
        <w:rPr>
          <w:rFonts w:ascii="Times New Roman" w:hAnsi="Times New Roman" w:cs="Times New Roman"/>
          <w:sz w:val="28"/>
          <w:szCs w:val="28"/>
        </w:rPr>
        <w:t xml:space="preserve"> какие и почему?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Самоанализ и самооценка педагогической деятельности старшего воспитателя (заместителя руководителя по учебно-воспитательной работе)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1. Проанализируйте систему планирования методической работы.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2. Покажите конечные результаты методической работы ОУ.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3. Проведите анализ условий продуктивной деятельности.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 xml:space="preserve">4. Покажите степень удовлетворенности результатами своего </w:t>
      </w:r>
      <w:proofErr w:type="gramStart"/>
      <w:r w:rsidRPr="00121C81">
        <w:rPr>
          <w:rFonts w:ascii="Times New Roman" w:hAnsi="Times New Roman" w:cs="Times New Roman"/>
          <w:sz w:val="28"/>
          <w:szCs w:val="28"/>
        </w:rPr>
        <w:t>тру-да</w:t>
      </w:r>
      <w:proofErr w:type="gramEnd"/>
      <w:r w:rsidRPr="00121C81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5. Раскройте формы методической работы. Какие формы и механизмы используются в ОУ для повышения творческой активности педагогов и их ответственности за конечный результат.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6. Сформируйте показатели, по которым Вы судите об успешности методической работы. Какие Вы видите здесь проблемы?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7. Соотнесите полученную оценку системы методической работы с предлагаемыми критериями К. Ю. Белой.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lastRenderedPageBreak/>
        <w:t>Первый критерий результативности методической работы можно считать достигнутым, если результаты развития детей растут, достигая оптимального уровня для каждого ребенка или приближаясь к нему, за отведенное время без перегрузки детей.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>Второй критерий социальных затрат времени, экономичности методической работы достигается там, где рост мастерства воспитателей происходит при разумных затратах времени и условий на методическую работу и самообразование.</w:t>
      </w:r>
    </w:p>
    <w:p w:rsidR="00121C81" w:rsidRPr="00121C81" w:rsidRDefault="00121C8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1C81">
        <w:rPr>
          <w:rFonts w:ascii="Times New Roman" w:hAnsi="Times New Roman" w:cs="Times New Roman"/>
          <w:sz w:val="28"/>
          <w:szCs w:val="28"/>
        </w:rPr>
        <w:t xml:space="preserve">Третий </w:t>
      </w:r>
      <w:proofErr w:type="gramStart"/>
      <w:r w:rsidRPr="00121C81"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  <w:r w:rsidRPr="00121C81">
        <w:rPr>
          <w:rFonts w:ascii="Times New Roman" w:hAnsi="Times New Roman" w:cs="Times New Roman"/>
          <w:sz w:val="28"/>
          <w:szCs w:val="28"/>
        </w:rPr>
        <w:t xml:space="preserve"> стимулирующий роли методической работы, заключается в том, что в коллективе наблюдается улучшение психологического микроклимата, рост творческой активности педагогов и их удовлетворенность результатами своего труда.</w:t>
      </w:r>
    </w:p>
    <w:p w:rsidR="006A0D71" w:rsidRPr="00121C81" w:rsidRDefault="006A0D71" w:rsidP="00121C8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6A0D71" w:rsidRPr="00121C81" w:rsidSect="0008586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6"/>
    <w:rsid w:val="00085868"/>
    <w:rsid w:val="00121C81"/>
    <w:rsid w:val="003B09A2"/>
    <w:rsid w:val="005F1A06"/>
    <w:rsid w:val="006A0D71"/>
    <w:rsid w:val="009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561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2018-04-09T07:52:00Z</dcterms:created>
  <dcterms:modified xsi:type="dcterms:W3CDTF">2018-04-09T08:07:00Z</dcterms:modified>
</cp:coreProperties>
</file>