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00" w:rsidRDefault="000102BA" w:rsidP="00010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УТВЕРЖДЕНО</w:t>
      </w:r>
    </w:p>
    <w:p w:rsidR="000102BA" w:rsidRDefault="000102BA" w:rsidP="00010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Заведующий</w:t>
      </w:r>
    </w:p>
    <w:p w:rsidR="000102BA" w:rsidRDefault="000102BA" w:rsidP="00010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1E6F0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>МБДОУ ЦРР – Д/с №7 «Остров сокровищ»</w:t>
      </w:r>
    </w:p>
    <w:p w:rsidR="000102BA" w:rsidRDefault="000102BA" w:rsidP="00010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М. П. Кириллина ________________</w:t>
      </w:r>
    </w:p>
    <w:p w:rsidR="000102BA" w:rsidRPr="00835A00" w:rsidRDefault="000102BA" w:rsidP="00010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«_____» _____________2018г.</w:t>
      </w:r>
    </w:p>
    <w:p w:rsidR="00835A00" w:rsidRPr="00835A00" w:rsidRDefault="00835A00" w:rsidP="00010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0" w:rsidRPr="00835A00" w:rsidRDefault="00835A00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BA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BA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BA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BA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BA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00" w:rsidRPr="00835A00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доклад </w:t>
      </w:r>
    </w:p>
    <w:p w:rsidR="000102BA" w:rsidRDefault="00835A00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</w:p>
    <w:p w:rsidR="00835A00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ребенка – Детский сад </w:t>
      </w:r>
      <w:r w:rsidR="00835A00" w:rsidRPr="0083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 «Остров сокровищ» </w:t>
      </w:r>
    </w:p>
    <w:p w:rsidR="000102BA" w:rsidRPr="00835A00" w:rsidRDefault="000102BA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Якутск»</w:t>
      </w:r>
    </w:p>
    <w:p w:rsidR="00835A00" w:rsidRPr="00835A00" w:rsidRDefault="00835A00" w:rsidP="00835A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– 2018 уч. год </w:t>
      </w: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0102BA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 w:rsidR="001E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Общая харак</w:t>
      </w:r>
      <w:r w:rsidR="00E73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 образовательной организации</w:t>
      </w:r>
    </w:p>
    <w:p w:rsidR="00835A00" w:rsidRPr="00835A00" w:rsidRDefault="00835A00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Контингент воспитанников </w:t>
      </w:r>
    </w:p>
    <w:p w:rsidR="00835A00" w:rsidRPr="00835A00" w:rsidRDefault="00835A00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Структура управления образовательного учреждения</w:t>
      </w:r>
    </w:p>
    <w:p w:rsidR="00835A00" w:rsidRDefault="00835A00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Условия осуществления образовательного процесса </w:t>
      </w:r>
    </w:p>
    <w:p w:rsidR="0058708D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</w:t>
      </w:r>
    </w:p>
    <w:p w:rsidR="0058708D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</w:t>
      </w:r>
    </w:p>
    <w:p w:rsidR="0058708D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потенциал  </w:t>
      </w:r>
    </w:p>
    <w:p w:rsidR="0058708D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программы, результаты воспитанников и выпускников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8D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материально – технической базе</w:t>
      </w:r>
    </w:p>
    <w:p w:rsidR="0058708D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воспитанников, меры по охране и укреплению здоровья, организация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00" w:rsidRPr="00835A00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35A00"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активность и социальное партнерство образовательного учреждения </w:t>
      </w:r>
    </w:p>
    <w:p w:rsidR="00835A00" w:rsidRPr="00835A00" w:rsidRDefault="0058708D" w:rsidP="00835A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5A00"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Перспективное развитие ДОУ </w:t>
      </w: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8D" w:rsidRDefault="0058708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8D" w:rsidRDefault="0058708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8D" w:rsidRDefault="0058708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8D" w:rsidRDefault="0058708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8D" w:rsidRDefault="0058708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8D" w:rsidRPr="00835A00" w:rsidRDefault="0058708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797FCE" w:rsidRDefault="00797FCE" w:rsidP="00797FCE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образовательной организации</w:t>
      </w:r>
    </w:p>
    <w:p w:rsidR="00797FCE" w:rsidRPr="00835A00" w:rsidRDefault="00797FCE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911" w:type="dxa"/>
          </w:tcPr>
          <w:p w:rsidR="00797FCE" w:rsidRDefault="00797FCE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</w:t>
            </w:r>
            <w:r w:rsidR="00E7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развития ребенка – Детский сад №7 «Остров сокровищ» городского округа «город Якутск»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911" w:type="dxa"/>
          </w:tcPr>
          <w:p w:rsidR="00797FCE" w:rsidRDefault="00797FCE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ЦРР-Д/с №7 «Остров сокровищ»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911" w:type="dxa"/>
          </w:tcPr>
          <w:p w:rsidR="00797FCE" w:rsidRDefault="00797FCE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администрация города Якутска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6911" w:type="dxa"/>
          </w:tcPr>
          <w:p w:rsidR="00797FCE" w:rsidRPr="00E73F28" w:rsidRDefault="00E73F28" w:rsidP="00E73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28">
              <w:rPr>
                <w:rFonts w:ascii="Times New Roman" w:hAnsi="Times New Roman" w:cs="Times New Roman"/>
                <w:sz w:val="24"/>
                <w:szCs w:val="24"/>
              </w:rPr>
              <w:t>Лицензия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азовательную деятельность № 1787 от 2</w:t>
            </w:r>
            <w:r w:rsidRPr="00E73F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2016 г. серия 14 Л 01№0001770</w:t>
            </w:r>
            <w:r w:rsidRPr="00E73F2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Настоящая лицензия предоставлена на срок: бессрочно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РС(Я), г. Якутск, ул. Орджоникидзе, дом 52/1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8"/>
                </w:rPr>
                <w:t>http://detsad7.yaguo.ru</w:t>
              </w:r>
            </w:hyperlink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07.30 до 19.30</w:t>
            </w:r>
          </w:p>
          <w:p w:rsidR="00E73F28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 суббота, воскресенье, праздничные дни</w:t>
            </w:r>
          </w:p>
        </w:tc>
      </w:tr>
      <w:tr w:rsidR="00797FCE" w:rsidTr="00797FCE">
        <w:tc>
          <w:tcPr>
            <w:tcW w:w="2660" w:type="dxa"/>
          </w:tcPr>
          <w:p w:rsidR="00797FCE" w:rsidRPr="00E73F28" w:rsidRDefault="00797FCE" w:rsidP="00835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пребывания детей</w:t>
            </w:r>
          </w:p>
        </w:tc>
        <w:tc>
          <w:tcPr>
            <w:tcW w:w="6911" w:type="dxa"/>
          </w:tcPr>
          <w:p w:rsidR="00797FCE" w:rsidRDefault="00E73F28" w:rsidP="0083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12-ти часовое</w:t>
            </w:r>
          </w:p>
        </w:tc>
      </w:tr>
    </w:tbl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E80B53" w:rsidRDefault="00E80B53" w:rsidP="00E80B5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35A00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КОНТИНГЕНТ ВОСПИТАННИКОВ.</w:t>
      </w:r>
    </w:p>
    <w:p w:rsidR="00835A00" w:rsidRPr="00E73F28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мощность детского сада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240 мест 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возрастных групп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985"/>
        <w:gridCol w:w="2977"/>
      </w:tblGrid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«Вундеркинды»(3 – 4года)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«Знайки» (4-5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«АБВГдейка» (4-5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«Умники и умницы» (4-5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«Сайдыы» (5-6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якутском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«Звездочки»  (5-6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«Развивайка» (5-6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(5-6 -7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 «Почемучки»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русском языке (логопедическая)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группа (6-7 лет)  «Фантазеры»  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(6-7 лет) «Леди и джентльмены» обучение на русском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  (6-7 лет) «Кунчээн»  обучение на якутском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кратковременного пребывания разновозрастная «Островок» 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– 4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299D" w:rsidRPr="00B8299D" w:rsidTr="00797FC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</w:tbl>
    <w:p w:rsidR="00835A00" w:rsidRPr="00835A00" w:rsidRDefault="00835A00" w:rsidP="00835A00">
      <w:pPr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Анализ движения воспитанников в МБДОУ № 7  показывает, что в учреждении постоянно сохраняется контингент детей, отток воспитанников в другие детские сады связан только с переменой места жительства.</w:t>
      </w:r>
    </w:p>
    <w:p w:rsidR="00835A00" w:rsidRPr="00835A00" w:rsidRDefault="00835A00" w:rsidP="00835A0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Социальный статус семей воспитанников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2685"/>
        <w:gridCol w:w="3158"/>
      </w:tblGrid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line="36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Критерии</w:t>
            </w: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835A00" w:rsidRPr="00835A00" w:rsidRDefault="00835A00" w:rsidP="00835A00">
            <w:pPr>
              <w:spacing w:line="36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35A00" w:rsidRPr="00835A00" w:rsidRDefault="00835A00" w:rsidP="00835A00">
            <w:pPr>
              <w:spacing w:line="36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полных семей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91,3%</w:t>
            </w:r>
          </w:p>
        </w:tc>
      </w:tr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неполных семей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8,6%</w:t>
            </w:r>
          </w:p>
        </w:tc>
      </w:tr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многодетных семей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17,24%</w:t>
            </w:r>
          </w:p>
        </w:tc>
      </w:tr>
      <w:tr w:rsidR="00835A00" w:rsidRPr="00835A00" w:rsidTr="00835A00">
        <w:trPr>
          <w:trHeight w:val="736"/>
        </w:trPr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из малообеспеченных  </w:t>
            </w:r>
          </w:p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семей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</w:tr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Опекуны и приемные родители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0,2%</w:t>
            </w:r>
          </w:p>
        </w:tc>
      </w:tr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– инвалиды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</w:tr>
      <w:tr w:rsidR="00835A00" w:rsidRPr="00835A00" w:rsidTr="00835A00">
        <w:tc>
          <w:tcPr>
            <w:tcW w:w="438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– сироты </w:t>
            </w:r>
          </w:p>
        </w:tc>
        <w:tc>
          <w:tcPr>
            <w:tcW w:w="2718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0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35A00" w:rsidRPr="00835A00" w:rsidRDefault="00835A00" w:rsidP="00835A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A00" w:rsidRPr="00835A00" w:rsidRDefault="00835A00" w:rsidP="00835A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A00" w:rsidRPr="00835A00" w:rsidRDefault="00835A00" w:rsidP="00835A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Социальный статус родителей (законных представителей)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2656"/>
        <w:gridCol w:w="3173"/>
      </w:tblGrid>
      <w:tr w:rsidR="00835A00" w:rsidRPr="00835A00" w:rsidTr="00835A00">
        <w:tc>
          <w:tcPr>
            <w:tcW w:w="43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Критерии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Мать </w:t>
            </w:r>
          </w:p>
        </w:tc>
        <w:tc>
          <w:tcPr>
            <w:tcW w:w="3223" w:type="dxa"/>
            <w:tcBorders>
              <w:left w:val="single" w:sz="4" w:space="0" w:color="auto"/>
            </w:tcBorders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Отец</w:t>
            </w:r>
          </w:p>
        </w:tc>
      </w:tr>
      <w:tr w:rsidR="00835A00" w:rsidRPr="00835A00" w:rsidTr="00835A00">
        <w:tc>
          <w:tcPr>
            <w:tcW w:w="43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Служащие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3223" w:type="dxa"/>
            <w:tcBorders>
              <w:left w:val="single" w:sz="4" w:space="0" w:color="auto"/>
            </w:tcBorders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58%</w:t>
            </w:r>
          </w:p>
        </w:tc>
      </w:tr>
      <w:tr w:rsidR="00835A00" w:rsidRPr="00835A00" w:rsidTr="00835A00">
        <w:tc>
          <w:tcPr>
            <w:tcW w:w="43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Предприниматели </w:t>
            </w:r>
          </w:p>
        </w:tc>
        <w:tc>
          <w:tcPr>
            <w:tcW w:w="26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3223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18%</w:t>
            </w:r>
          </w:p>
        </w:tc>
      </w:tr>
      <w:tr w:rsidR="00835A00" w:rsidRPr="00835A00" w:rsidTr="00835A00">
        <w:tc>
          <w:tcPr>
            <w:tcW w:w="43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Рабочие </w:t>
            </w:r>
          </w:p>
        </w:tc>
        <w:tc>
          <w:tcPr>
            <w:tcW w:w="26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3223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9,3%</w:t>
            </w:r>
          </w:p>
        </w:tc>
      </w:tr>
      <w:tr w:rsidR="00835A00" w:rsidRPr="00835A00" w:rsidTr="00835A00">
        <w:tc>
          <w:tcPr>
            <w:tcW w:w="43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Безработные </w:t>
            </w:r>
          </w:p>
        </w:tc>
        <w:tc>
          <w:tcPr>
            <w:tcW w:w="2695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3223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</w:tr>
    </w:tbl>
    <w:p w:rsidR="00835A00" w:rsidRPr="00835A00" w:rsidRDefault="00835A00" w:rsidP="00835A0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A00" w:rsidRPr="00835A00" w:rsidRDefault="00835A00" w:rsidP="00835A0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Образовательный ценз родителей (законных представителей)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2994"/>
        <w:gridCol w:w="3548"/>
      </w:tblGrid>
      <w:tr w:rsidR="00835A00" w:rsidRPr="00835A00" w:rsidTr="00835A00">
        <w:tc>
          <w:tcPr>
            <w:tcW w:w="3674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Критерии </w:t>
            </w:r>
          </w:p>
        </w:tc>
        <w:tc>
          <w:tcPr>
            <w:tcW w:w="3037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Мать </w:t>
            </w:r>
          </w:p>
        </w:tc>
        <w:tc>
          <w:tcPr>
            <w:tcW w:w="3602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Отец</w:t>
            </w:r>
          </w:p>
        </w:tc>
      </w:tr>
      <w:tr w:rsidR="00835A00" w:rsidRPr="00835A00" w:rsidTr="00835A00">
        <w:tc>
          <w:tcPr>
            <w:tcW w:w="3674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037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3602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79%</w:t>
            </w:r>
          </w:p>
        </w:tc>
      </w:tr>
      <w:tr w:rsidR="00835A00" w:rsidRPr="00835A00" w:rsidTr="00835A00">
        <w:tc>
          <w:tcPr>
            <w:tcW w:w="3674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 специальное </w:t>
            </w:r>
          </w:p>
        </w:tc>
        <w:tc>
          <w:tcPr>
            <w:tcW w:w="3037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3602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</w:tr>
      <w:tr w:rsidR="00835A00" w:rsidRPr="00835A00" w:rsidTr="00835A00">
        <w:tc>
          <w:tcPr>
            <w:tcW w:w="3674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3037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602" w:type="dxa"/>
          </w:tcPr>
          <w:p w:rsidR="00835A00" w:rsidRPr="00835A00" w:rsidRDefault="00835A00" w:rsidP="00835A0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6%</w:t>
            </w:r>
          </w:p>
        </w:tc>
      </w:tr>
    </w:tbl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результаты показали, что контингент родителей неоднороден, имеет различные цели и ценности, высокие требования к образованию, большое желание дать ребенку хорошее образование. Многие родители являются активными участниками образовательного процесса</w:t>
      </w:r>
    </w:p>
    <w:p w:rsidR="00835A00" w:rsidRPr="00E80B53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A00" w:rsidRPr="00E80B53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СТРУКТУРА УПРАВЛЕНИЯ МБДОУ №7 </w: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20955</wp:posOffset>
                </wp:positionV>
                <wp:extent cx="2228850" cy="361950"/>
                <wp:effectExtent l="5715" t="12065" r="13335" b="69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Default="00797FCE" w:rsidP="00835A00">
                            <w:pPr>
                              <w:jc w:val="center"/>
                            </w:pPr>
                            <w:r>
                              <w:t xml:space="preserve">Учредитель (УО ОА г. Якутска)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2.45pt;margin-top:1.65pt;width:17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">
                <v:textbox>
                  <w:txbxContent>
                    <w:p w:rsidR="00797FCE" w:rsidRDefault="00797FCE" w:rsidP="00835A00">
                      <w:pPr>
                        <w:jc w:val="center"/>
                      </w:pPr>
                      <w:r>
                        <w:t xml:space="preserve">Учредитель (УО ОА г. Якутска)  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80010</wp:posOffset>
                </wp:positionV>
                <wp:extent cx="0" cy="161925"/>
                <wp:effectExtent l="53340" t="12065" r="60960" b="165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D9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09.7pt;margin-top:6.3pt;width:0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rHXwIAAHcEAAAOAAAAZHJzL2Uyb0RvYy54bWysVM1uEzEQviPxDpbv6WbTNDS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161925</wp:posOffset>
                </wp:positionV>
                <wp:extent cx="2095500" cy="514350"/>
                <wp:effectExtent l="5715" t="12065" r="13335" b="69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Default="00797FCE" w:rsidP="00835A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 МБДОУ</w:t>
                            </w:r>
                          </w:p>
                          <w:p w:rsidR="00797FCE" w:rsidRDefault="00797FCE" w:rsidP="00835A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Кириллина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margin-left:137.7pt;margin-top:12.75pt;width:1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JQUQ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">
                <v:textbox>
                  <w:txbxContent>
                    <w:p w:rsidR="00797FCE" w:rsidRDefault="00797FCE" w:rsidP="00835A00">
                      <w:pPr>
                        <w:spacing w:after="0" w:line="240" w:lineRule="auto"/>
                        <w:jc w:val="center"/>
                      </w:pPr>
                      <w:r>
                        <w:t>Заведующий МБДОУ</w:t>
                      </w:r>
                    </w:p>
                    <w:p w:rsidR="00797FCE" w:rsidRDefault="00797FCE" w:rsidP="00835A00">
                      <w:pPr>
                        <w:spacing w:after="0" w:line="240" w:lineRule="auto"/>
                        <w:jc w:val="center"/>
                      </w:pPr>
                      <w:r>
                        <w:t>Кириллина М.П.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106680</wp:posOffset>
                </wp:positionV>
                <wp:extent cx="628650" cy="1238250"/>
                <wp:effectExtent l="53340" t="12065" r="13335" b="355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3526" id="Прямая со стрелкой 36" o:spid="_x0000_s1026" type="#_x0000_t32" style="position:absolute;margin-left:82.95pt;margin-top:8.4pt;width:49.5pt;height:9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106680</wp:posOffset>
                </wp:positionV>
                <wp:extent cx="723900" cy="276225"/>
                <wp:effectExtent l="34290" t="12065" r="13335" b="5461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A356" id="Прямая со стрелкой 35" o:spid="_x0000_s1026" type="#_x0000_t32" style="position:absolute;margin-left:75.45pt;margin-top:8.4pt;width:57pt;height:21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106680</wp:posOffset>
                </wp:positionV>
                <wp:extent cx="790575" cy="276225"/>
                <wp:effectExtent l="5715" t="12065" r="32385" b="546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3326" id="Прямая со стрелкой 34" o:spid="_x0000_s1026" type="#_x0000_t32" style="position:absolute;margin-left:307.95pt;margin-top:8.4pt;width:62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150495</wp:posOffset>
                </wp:positionV>
                <wp:extent cx="352425" cy="962025"/>
                <wp:effectExtent l="5715" t="12065" r="60960" b="355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2D8E" id="Прямая со стрелкой 33" o:spid="_x0000_s1026" type="#_x0000_t32" style="position:absolute;margin-left:289.2pt;margin-top:11.85pt;width:27.7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19ZAIAAHw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150495</wp:posOffset>
                </wp:positionV>
                <wp:extent cx="276225" cy="962025"/>
                <wp:effectExtent l="53340" t="12065" r="13335" b="355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06E7" id="Прямая со стрелкой 32" o:spid="_x0000_s1026" type="#_x0000_t32" style="position:absolute;margin-left:184.2pt;margin-top:11.85pt;width:21.75pt;height:75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150495</wp:posOffset>
                </wp:positionV>
                <wp:extent cx="0" cy="190500"/>
                <wp:effectExtent l="53340" t="12065" r="60960" b="1651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2EE6" id="Прямая со стрелкой 31" o:spid="_x0000_s1026" type="#_x0000_t32" style="position:absolute;margin-left:250.2pt;margin-top:11.8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zgYQIAAHc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32385</wp:posOffset>
                </wp:positionV>
                <wp:extent cx="180975" cy="57150"/>
                <wp:effectExtent l="34290" t="12065" r="13335" b="546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C17C" id="Прямая со стрелкой 30" o:spid="_x0000_s1026" type="#_x0000_t32" style="position:absolute;margin-left:162.45pt;margin-top:2.55pt;width:14.25pt;height:4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165735</wp:posOffset>
                </wp:positionV>
                <wp:extent cx="1076325" cy="438150"/>
                <wp:effectExtent l="5715" t="12065" r="13335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Педагогический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406.95pt;margin-top:13.05pt;width:84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Педагогический совет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165735</wp:posOffset>
                </wp:positionV>
                <wp:extent cx="1104900" cy="495300"/>
                <wp:effectExtent l="5715" t="12065" r="13335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Совет родителей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307.95pt;margin-top:13.05pt;width:87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Совет родителей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165735</wp:posOffset>
                </wp:positionV>
                <wp:extent cx="1104900" cy="495300"/>
                <wp:effectExtent l="5715" t="12065" r="13335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Управляющий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205.95pt;margin-top:13.05pt;width:87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Управляющий совет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165735</wp:posOffset>
                </wp:positionV>
                <wp:extent cx="1104900" cy="495300"/>
                <wp:effectExtent l="5715" t="12065" r="1333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Общее собрание трудового коллектива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103.95pt;margin-top:13.05pt;width:8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Общее собрание трудового коллектива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165735</wp:posOffset>
                </wp:positionV>
                <wp:extent cx="1247775" cy="438150"/>
                <wp:effectExtent l="5715" t="12065" r="13335" b="69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Административный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margin-left:-15.3pt;margin-top:13.05pt;width:98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Административный совет 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135255</wp:posOffset>
                </wp:positionV>
                <wp:extent cx="0" cy="381000"/>
                <wp:effectExtent l="53340" t="12065" r="60960" b="165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624F" id="Прямая со стрелкой 24" o:spid="_x0000_s1026" type="#_x0000_t32" style="position:absolute;margin-left:453.45pt;margin-top:10.65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E9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60960</wp:posOffset>
                </wp:positionV>
                <wp:extent cx="400050" cy="104775"/>
                <wp:effectExtent l="5715" t="12065" r="3238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F12D" id="Прямая со стрелкой 23" o:spid="_x0000_s1026" type="#_x0000_t32" style="position:absolute;margin-left:411.45pt;margin-top:4.8pt;width:31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FtZgIAAHw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60960</wp:posOffset>
                </wp:positionV>
                <wp:extent cx="1123950" cy="438150"/>
                <wp:effectExtent l="5715" t="12065" r="1333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A32F2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32F20">
                              <w:rPr>
                                <w:sz w:val="18"/>
                                <w:szCs w:val="20"/>
                              </w:rPr>
                              <w:t>Зам. зав. по АХР</w:t>
                            </w:r>
                          </w:p>
                          <w:p w:rsidR="00797FCE" w:rsidRPr="00A32F2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32F20">
                              <w:rPr>
                                <w:sz w:val="18"/>
                                <w:szCs w:val="20"/>
                              </w:rPr>
                              <w:t xml:space="preserve">Андреева Р.А.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103.95pt;margin-top:4.8pt;width:8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">
                <v:textbox>
                  <w:txbxContent>
                    <w:p w:rsidR="00797FCE" w:rsidRPr="00A32F2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A32F20">
                        <w:rPr>
                          <w:sz w:val="18"/>
                          <w:szCs w:val="20"/>
                        </w:rPr>
                        <w:t>Зам. зав. по АХР</w:t>
                      </w:r>
                    </w:p>
                    <w:p w:rsidR="00797FCE" w:rsidRPr="00A32F2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A32F20">
                        <w:rPr>
                          <w:sz w:val="18"/>
                          <w:szCs w:val="20"/>
                        </w:rPr>
                        <w:t xml:space="preserve">Андреева Р.А.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13335</wp:posOffset>
                </wp:positionV>
                <wp:extent cx="1104900" cy="438150"/>
                <wp:effectExtent l="5715" t="12065" r="1333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4C70">
                              <w:rPr>
                                <w:sz w:val="18"/>
                                <w:szCs w:val="18"/>
                              </w:rPr>
                              <w:t>Зам.зав</w:t>
                            </w:r>
                            <w:proofErr w:type="spellEnd"/>
                            <w:r w:rsidRPr="00E24C70">
                              <w:rPr>
                                <w:sz w:val="18"/>
                                <w:szCs w:val="18"/>
                              </w:rPr>
                              <w:t>. по ОВР</w:t>
                            </w:r>
                          </w:p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C70">
                              <w:rPr>
                                <w:sz w:val="18"/>
                                <w:szCs w:val="18"/>
                              </w:rPr>
                              <w:t xml:space="preserve">Колмогорова Т.В.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margin-left:319.95pt;margin-top:1.05pt;width:8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24C70">
                        <w:rPr>
                          <w:sz w:val="18"/>
                          <w:szCs w:val="18"/>
                        </w:rPr>
                        <w:t>Зам.зав</w:t>
                      </w:r>
                      <w:proofErr w:type="spellEnd"/>
                      <w:r w:rsidRPr="00E24C70">
                        <w:rPr>
                          <w:sz w:val="18"/>
                          <w:szCs w:val="18"/>
                        </w:rPr>
                        <w:t>. по ОВР</w:t>
                      </w:r>
                    </w:p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C70">
                        <w:rPr>
                          <w:sz w:val="18"/>
                          <w:szCs w:val="18"/>
                        </w:rPr>
                        <w:t xml:space="preserve">Колмогорова Т.В.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60960</wp:posOffset>
                </wp:positionV>
                <wp:extent cx="1181100" cy="438150"/>
                <wp:effectExtent l="5715" t="12065" r="1333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C70">
                              <w:rPr>
                                <w:sz w:val="18"/>
                                <w:szCs w:val="18"/>
                              </w:rPr>
                              <w:t xml:space="preserve">Главный бухгалтер Бурцева А.Н.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209.7pt;margin-top:4.8pt;width:9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C70">
                        <w:rPr>
                          <w:sz w:val="18"/>
                          <w:szCs w:val="18"/>
                        </w:rPr>
                        <w:t xml:space="preserve">Главный бухгалтер Бурцева А.Н.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60960</wp:posOffset>
                </wp:positionV>
                <wp:extent cx="1019175" cy="390525"/>
                <wp:effectExtent l="5715" t="12065" r="1333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C70">
                              <w:rPr>
                                <w:sz w:val="18"/>
                                <w:szCs w:val="18"/>
                              </w:rPr>
                              <w:t xml:space="preserve">Врач – педиатр Волкова С.Н.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2.7pt;margin-top:4.8pt;width:80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">
                <v:textbox>
                  <w:txbxContent>
                    <w:p w:rsidR="00797FCE" w:rsidRPr="00E24C70" w:rsidRDefault="00797FCE" w:rsidP="00835A0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C70">
                        <w:rPr>
                          <w:sz w:val="18"/>
                          <w:szCs w:val="18"/>
                        </w:rPr>
                        <w:t xml:space="preserve">Врач – педиатр Волкова С.Н. 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76200</wp:posOffset>
                </wp:positionV>
                <wp:extent cx="114300" cy="0"/>
                <wp:effectExtent l="5715" t="12065" r="1333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215D" id="Прямая со стрелкой 18" o:spid="_x0000_s1026" type="#_x0000_t32" style="position:absolute;margin-left:307.95pt;margin-top:6pt;width: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vSwIAAFU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76200</wp:posOffset>
                </wp:positionV>
                <wp:extent cx="266700" cy="0"/>
                <wp:effectExtent l="5715" t="12065" r="1333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123F" id="Прямая со стрелкой 17" o:spid="_x0000_s1026" type="#_x0000_t32" style="position:absolute;margin-left:82.95pt;margin-top:6pt;width:2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76200</wp:posOffset>
                </wp:positionV>
                <wp:extent cx="123825" cy="0"/>
                <wp:effectExtent l="5715" t="12065" r="1333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6830" id="Прямая со стрелкой 16" o:spid="_x0000_s1026" type="#_x0000_t32" style="position:absolute;margin-left:196.2pt;margin-top:6pt;width:9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76200</wp:posOffset>
                </wp:positionV>
                <wp:extent cx="923925" cy="495300"/>
                <wp:effectExtent l="5715" t="12065" r="13335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Методическая служба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418.95pt;margin-top:6pt;width:72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">
                <v:textbox>
                  <w:txbxContent>
                    <w:p w:rsidR="00797FCE" w:rsidRPr="00E24C70" w:rsidRDefault="00797FCE" w:rsidP="00835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Методическая служба  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100965</wp:posOffset>
                </wp:positionV>
                <wp:extent cx="9525" cy="247650"/>
                <wp:effectExtent l="53340" t="12065" r="5143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02DB" id="Прямая со стрелкой 14" o:spid="_x0000_s1026" type="#_x0000_t32" style="position:absolute;margin-left:358.95pt;margin-top:7.95pt;width:.75pt;height:1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30480</wp:posOffset>
                </wp:positionV>
                <wp:extent cx="1000125" cy="1285875"/>
                <wp:effectExtent l="5715" t="12065" r="1333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991B" id="Прямая со стрелкой 13" o:spid="_x0000_s1026" type="#_x0000_t32" style="position:absolute;margin-left:250.2pt;margin-top:2.4pt;width:78.7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752475" cy="1381125"/>
                <wp:effectExtent l="5715" t="12065" r="1333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3C1C" id="Прямая со стрелкой 12" o:spid="_x0000_s1026" type="#_x0000_t32" style="position:absolute;margin-left:190.95pt;margin-top:2.4pt;width:59.25pt;height:108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30480</wp:posOffset>
                </wp:positionV>
                <wp:extent cx="742950" cy="419100"/>
                <wp:effectExtent l="5715" t="12065" r="1333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ECF2" id="Прямая со стрелкой 11" o:spid="_x0000_s1026" type="#_x0000_t32" style="position:absolute;margin-left:258.45pt;margin-top:2.4pt;width:58.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30480</wp:posOffset>
                </wp:positionV>
                <wp:extent cx="733425" cy="523875"/>
                <wp:effectExtent l="5715" t="12065" r="1333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1DFC" id="Прямая со стрелкой 10" o:spid="_x0000_s1026" type="#_x0000_t32" style="position:absolute;margin-left:192.45pt;margin-top:2.4pt;width:57.75pt;height:4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30480</wp:posOffset>
                </wp:positionV>
                <wp:extent cx="0" cy="190500"/>
                <wp:effectExtent l="53340" t="12065" r="6096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0986" id="Прямая со стрелкой 9" o:spid="_x0000_s1026" type="#_x0000_t32" style="position:absolute;margin-left:42.45pt;margin-top:2.4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5b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30480</wp:posOffset>
                </wp:positionV>
                <wp:extent cx="9525" cy="190500"/>
                <wp:effectExtent l="43815" t="12065" r="60960" b="260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D99E" id="Прямая со стрелкой 8" o:spid="_x0000_s1026" type="#_x0000_t32" style="position:absolute;margin-left:145.95pt;margin-top:2.4pt;width: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140970</wp:posOffset>
                </wp:positionV>
                <wp:extent cx="923925" cy="495300"/>
                <wp:effectExtent l="5715" t="12065" r="1333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Старшая медсестра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10.2pt;margin-top:11.1pt;width:72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">
                <v:textbox>
                  <w:txbxContent>
                    <w:p w:rsidR="00797FCE" w:rsidRPr="00E24C70" w:rsidRDefault="00797FCE" w:rsidP="00835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Старшая медсестра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140970</wp:posOffset>
                </wp:positionV>
                <wp:extent cx="923925" cy="495300"/>
                <wp:effectExtent l="5715" t="12065" r="1333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УВП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111.45pt;margin-top:11.1pt;width:72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">
                <v:textbox>
                  <w:txbxContent>
                    <w:p w:rsidR="00797FCE" w:rsidRPr="00E24C70" w:rsidRDefault="00797FCE" w:rsidP="00835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УВП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45720</wp:posOffset>
                </wp:positionV>
                <wp:extent cx="923925" cy="495300"/>
                <wp:effectExtent l="5715" t="12065" r="1333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328.95pt;margin-top:3.6pt;width:72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">
                <v:textbox>
                  <w:txbxContent>
                    <w:p w:rsidR="00797FCE" w:rsidRPr="00E24C70" w:rsidRDefault="00797FCE" w:rsidP="00835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111125</wp:posOffset>
                </wp:positionV>
                <wp:extent cx="635" cy="295275"/>
                <wp:effectExtent l="52705" t="12700" r="6096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46BD" id="Прямая со стрелкой 4" o:spid="_x0000_s1026" type="#_x0000_t32" style="position:absolute;margin-left:145.9pt;margin-top:8.75pt;width:.0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DO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73025</wp:posOffset>
                </wp:positionV>
                <wp:extent cx="635" cy="295275"/>
                <wp:effectExtent l="53340" t="12700" r="60325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7732" id="Прямая со стрелкой 3" o:spid="_x0000_s1026" type="#_x0000_t32" style="position:absolute;margin-left:359.7pt;margin-top:5.75pt;width:.0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IzYQ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103505</wp:posOffset>
                </wp:positionV>
                <wp:extent cx="923925" cy="495300"/>
                <wp:effectExtent l="5715" t="1270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Тех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margin-left:111.45pt;margin-top:8.15pt;width:72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">
                <v:textbox>
                  <w:txbxContent>
                    <w:p w:rsidR="00797FCE" w:rsidRPr="00E24C70" w:rsidRDefault="00797FCE" w:rsidP="00835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Тех персонал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17780</wp:posOffset>
                </wp:positionV>
                <wp:extent cx="923925" cy="495300"/>
                <wp:effectExtent l="5715" t="12700" r="1333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CE" w:rsidRPr="00E24C70" w:rsidRDefault="00797FCE" w:rsidP="00835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334.2pt;margin-top:1.4pt;width:72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">
                <v:textbox>
                  <w:txbxContent>
                    <w:p w:rsidR="00797FCE" w:rsidRPr="00E24C70" w:rsidRDefault="00797FCE" w:rsidP="00835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835A00" w:rsidRPr="00835A00" w:rsidRDefault="00835A00" w:rsidP="0083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5A00" w:rsidRPr="00835A00" w:rsidRDefault="00835A00" w:rsidP="00835A0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80B53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регламентируется учебным планом и годовым календарным расписанием непосредственной образовательной деятельности (далее – НОД).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и календарного плана педагогов.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>    В работе Учреждения используются следующие педагогические технологии: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> - игровые технологии;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> - проектная деятельность;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-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 xml:space="preserve"> - технологии STEAM образования;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 xml:space="preserve"> - ИКТ технологии. </w:t>
      </w:r>
    </w:p>
    <w:p w:rsidR="00835A00" w:rsidRPr="00835A00" w:rsidRDefault="00835A00" w:rsidP="00835A0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00">
        <w:rPr>
          <w:rFonts w:ascii="Times New Roman" w:eastAsia="Times New Roman" w:hAnsi="Times New Roman" w:cs="Times New Roman"/>
          <w:sz w:val="24"/>
          <w:szCs w:val="24"/>
        </w:rPr>
        <w:t xml:space="preserve">На декабрь 2018 года Учреждение является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</w:rPr>
        <w:t xml:space="preserve">-экспериментальной площадкой АОУ ДПО ИРО и ПК РС (Я)  по апробации и внедрении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комплекта «Мозаичный парк» и «Первые шаги» издательства «Русское слово».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В 2018 году работа педагогического коллектива была направлена на реализацию следующих задач: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1.  В целях охраны   и обеспечения здоровья детей активизировать </w:t>
      </w:r>
      <w:proofErr w:type="gramStart"/>
      <w:r w:rsidRPr="00835A00">
        <w:rPr>
          <w:rFonts w:ascii="Times New Roman" w:eastAsia="Calibri" w:hAnsi="Times New Roman" w:cs="Times New Roman"/>
          <w:sz w:val="24"/>
          <w:szCs w:val="24"/>
        </w:rPr>
        <w:t>работу  по</w:t>
      </w:r>
      <w:proofErr w:type="gramEnd"/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 формированию  здорового  образа жизни  в  дошкольном    учреждении   и семье,    используя  комплекс   лечебно-профилактических , физкультурно - оздоровительных мероприятий.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2.  Совершенствовать работу педагогического коллектива, направленную на коммуникативно –речевое развитие детей.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3. Обеспечить профессиональный рост кадрового потенциала в процессе  внедрения эффективного контракта и профессионального стандарта педагога.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5A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педагогами активных форм работы с родителями в целях повышения педагогического просвещения родителей</w:t>
      </w:r>
    </w:p>
    <w:p w:rsidR="00835A00" w:rsidRDefault="00835A00" w:rsidP="00835A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A00" w:rsidRPr="00835A00" w:rsidRDefault="00835A00" w:rsidP="00835A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80B53">
        <w:rPr>
          <w:rFonts w:ascii="Times New Roman" w:eastAsia="Calibri" w:hAnsi="Times New Roman" w:cs="Times New Roman"/>
          <w:b/>
          <w:sz w:val="24"/>
          <w:szCs w:val="24"/>
        </w:rPr>
        <w:t>5. СИСТЕМА МОНИТОРИНГА.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5A00">
        <w:rPr>
          <w:rFonts w:ascii="Times New Roman" w:eastAsia="Calibri" w:hAnsi="Times New Roman" w:cs="Times New Roman"/>
          <w:sz w:val="24"/>
          <w:szCs w:val="24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835A00" w:rsidRPr="00835A00" w:rsidRDefault="00835A00" w:rsidP="00835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Определение уровня развития воспитанников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A00">
        <w:rPr>
          <w:rFonts w:ascii="Times New Roman" w:eastAsia="Calibri" w:hAnsi="Times New Roman" w:cs="Times New Roman"/>
          <w:sz w:val="24"/>
          <w:szCs w:val="24"/>
        </w:rPr>
        <w:t>по основным разделам программы  (</w:t>
      </w:r>
      <w:r w:rsidRPr="00835A00">
        <w:rPr>
          <w:rFonts w:ascii="Times New Roman" w:eastAsia="Calibri" w:hAnsi="Times New Roman" w:cs="Times New Roman"/>
          <w:sz w:val="18"/>
          <w:szCs w:val="18"/>
        </w:rPr>
        <w:t>на май м-ц 2018 г.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"/>
        <w:gridCol w:w="7"/>
        <w:gridCol w:w="8"/>
        <w:gridCol w:w="1246"/>
        <w:gridCol w:w="1132"/>
        <w:gridCol w:w="284"/>
        <w:gridCol w:w="7"/>
        <w:gridCol w:w="30"/>
        <w:gridCol w:w="530"/>
        <w:gridCol w:w="432"/>
        <w:gridCol w:w="34"/>
        <w:gridCol w:w="668"/>
        <w:gridCol w:w="1175"/>
        <w:gridCol w:w="1558"/>
        <w:gridCol w:w="1277"/>
        <w:gridCol w:w="849"/>
      </w:tblGrid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9245" w:type="dxa"/>
            <w:gridSpan w:val="16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Образовательные области программы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«Социально-коммуникативное развитие»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«Познавательное развитие»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«Речевое развитие»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«Художественно – эстетическое развитие»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«Музыкальное развитие»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1.Младшая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«Вундеркинды»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В-28,5%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В-57%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В-52%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В-28,5%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В-57%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В-71%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В-52%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С-71,5%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С-43%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С-43%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С-71,5%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С-43%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С-29%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С-48%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Н-5%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2.Средняя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«АБВГДЕЙКИ»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В-86%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В-88%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В-54%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В-54%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В-62%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В-78%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В-66%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С-14%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С-12%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С-34%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С-46%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С-38%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С-34%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Н-12%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3.Средняя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«Знайки»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В-80,5%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В-33%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В-44%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В-58%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В-61%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В-89%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В-47%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С-19,5%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С-64%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С-47%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С-42%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С-39%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С-11%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С-53%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Н-5%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Н-9%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Н-5%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4.Средняя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«Умники и умницы»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В-63%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В-56%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В-54%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В-49%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В-66%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В-88%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В-58%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С-37%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С-39%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С-36%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С-51%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С-34%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С-42%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Н-5%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Н-10%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35A00" w:rsidRPr="00835A00" w:rsidTr="00835A00">
        <w:tc>
          <w:tcPr>
            <w:tcW w:w="1395" w:type="dxa"/>
            <w:gridSpan w:val="2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5.Старшая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«Развивайка»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В-11%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В-35%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В-22%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В-22%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В-100%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В-16%</w:t>
            </w:r>
          </w:p>
        </w:tc>
      </w:tr>
      <w:tr w:rsidR="00835A00" w:rsidRPr="00835A00" w:rsidTr="00835A00">
        <w:tc>
          <w:tcPr>
            <w:tcW w:w="1395" w:type="dxa"/>
            <w:gridSpan w:val="2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С-89%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С-62%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С-77%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С-78%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С-78%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С-84%</w:t>
            </w:r>
          </w:p>
        </w:tc>
      </w:tr>
      <w:tr w:rsidR="00835A00" w:rsidRPr="00835A00" w:rsidTr="00835A00">
        <w:tc>
          <w:tcPr>
            <w:tcW w:w="1395" w:type="dxa"/>
            <w:gridSpan w:val="2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Н-3%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Н-14%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95" w:type="dxa"/>
            <w:gridSpan w:val="2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6.  Старшая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«Сайдыы»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В-94%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В-47%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В-47%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В-61%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В-68%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В-61%</w:t>
            </w:r>
          </w:p>
        </w:tc>
      </w:tr>
      <w:tr w:rsidR="00835A00" w:rsidRPr="00835A00" w:rsidTr="00835A00">
        <w:tc>
          <w:tcPr>
            <w:tcW w:w="1395" w:type="dxa"/>
            <w:gridSpan w:val="2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С-53%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С-53%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С-39%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С-32%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С-8%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С-39%</w:t>
            </w:r>
          </w:p>
        </w:tc>
      </w:tr>
      <w:tr w:rsidR="00835A00" w:rsidRPr="00835A00" w:rsidTr="00835A00">
        <w:tc>
          <w:tcPr>
            <w:tcW w:w="1395" w:type="dxa"/>
            <w:gridSpan w:val="2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402" w:type="dxa"/>
            <w:gridSpan w:val="3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7.Старшая группа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«Звёздочки»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В-97%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В-79%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В-36%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В-61%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В-37%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В-66%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В-77%</w:t>
            </w:r>
          </w:p>
        </w:tc>
      </w:tr>
      <w:tr w:rsidR="00835A00" w:rsidRPr="00835A00" w:rsidTr="00835A00">
        <w:tc>
          <w:tcPr>
            <w:tcW w:w="1402" w:type="dxa"/>
            <w:gridSpan w:val="3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С-21%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С-64%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С-39%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С-63%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С-34%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С-23%</w:t>
            </w:r>
          </w:p>
        </w:tc>
      </w:tr>
      <w:tr w:rsidR="00835A00" w:rsidRPr="00835A00" w:rsidTr="00835A00">
        <w:tc>
          <w:tcPr>
            <w:tcW w:w="1402" w:type="dxa"/>
            <w:gridSpan w:val="3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410" w:type="dxa"/>
            <w:gridSpan w:val="4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8.подготовительная«Леди и джентльмены»</w:t>
            </w:r>
          </w:p>
        </w:tc>
        <w:tc>
          <w:tcPr>
            <w:tcW w:w="1246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В-81%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В-84%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В-84%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В-81%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В-62%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В-94%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В-79%</w:t>
            </w:r>
          </w:p>
        </w:tc>
      </w:tr>
      <w:tr w:rsidR="00835A00" w:rsidRPr="00835A00" w:rsidTr="00835A00">
        <w:tc>
          <w:tcPr>
            <w:tcW w:w="1410" w:type="dxa"/>
            <w:gridSpan w:val="4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С-19%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С-16%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С-16%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С-19%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С-38%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С-21%</w:t>
            </w:r>
          </w:p>
        </w:tc>
      </w:tr>
      <w:tr w:rsidR="00835A00" w:rsidRPr="00835A00" w:rsidTr="00835A00">
        <w:tc>
          <w:tcPr>
            <w:tcW w:w="1410" w:type="dxa"/>
            <w:gridSpan w:val="4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9.подготовительная «Фантазёры»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В-87,5%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В-84%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В-15%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В-72%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В-19%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В-96%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В-60%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С-12,5%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С-16%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С-85%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С-26%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С-76%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С-38%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Н-2%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Н-5%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Н-2%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10.подготовительная</w:t>
            </w:r>
          </w:p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«Кунчээн»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В-63%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В-47%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В-55%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В-93%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В-55%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В-67%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С-37%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С-53%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С-45%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С-45%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С-8%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С-33%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558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277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</w:tr>
      <w:tr w:rsidR="00835A00" w:rsidRPr="00835A00" w:rsidTr="00835A00">
        <w:tc>
          <w:tcPr>
            <w:tcW w:w="10632" w:type="dxa"/>
            <w:gridSpan w:val="17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A00" w:rsidRPr="00835A00" w:rsidTr="00835A00">
        <w:tc>
          <w:tcPr>
            <w:tcW w:w="1387" w:type="dxa"/>
            <w:vMerge w:val="restart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11. логопедическая группа «Почемучки»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В-93%</w:t>
            </w:r>
          </w:p>
        </w:tc>
        <w:tc>
          <w:tcPr>
            <w:tcW w:w="1132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В-54%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В-38%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В-38%</w:t>
            </w:r>
          </w:p>
        </w:tc>
        <w:tc>
          <w:tcPr>
            <w:tcW w:w="1175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В-46%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В-58%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В-54%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С-7%</w:t>
            </w:r>
          </w:p>
        </w:tc>
        <w:tc>
          <w:tcPr>
            <w:tcW w:w="1132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С-46%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С-55%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С-62%</w:t>
            </w:r>
          </w:p>
        </w:tc>
        <w:tc>
          <w:tcPr>
            <w:tcW w:w="1175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С-54%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С-42%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С-39%</w:t>
            </w:r>
          </w:p>
        </w:tc>
      </w:tr>
      <w:tr w:rsidR="00835A00" w:rsidRPr="00835A00" w:rsidTr="00835A00">
        <w:tc>
          <w:tcPr>
            <w:tcW w:w="1387" w:type="dxa"/>
            <w:vMerge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132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Н-7%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1175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Н-0%</w:t>
            </w:r>
          </w:p>
        </w:tc>
        <w:tc>
          <w:tcPr>
            <w:tcW w:w="849" w:type="dxa"/>
            <w:shd w:val="clear" w:color="auto" w:fill="auto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A00">
              <w:rPr>
                <w:rFonts w:ascii="Times New Roman" w:eastAsia="Times New Roman" w:hAnsi="Times New Roman" w:cs="Times New Roman"/>
                <w:sz w:val="16"/>
                <w:szCs w:val="16"/>
              </w:rPr>
              <w:t>Н-7%</w:t>
            </w:r>
          </w:p>
        </w:tc>
      </w:tr>
    </w:tbl>
    <w:p w:rsidR="00CB3CCB" w:rsidRDefault="00CB3CCB" w:rsidP="007905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9058B" w:rsidRPr="0079058B" w:rsidRDefault="00835A00" w:rsidP="007905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058B" w:rsidRPr="00790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мониторинга реализации программы проводится на основе положения «О системе внутреннего мониторинга качества образования в МБДОУ ЦРР – Д/с№7 «Остров сокровищ». </w:t>
      </w:r>
    </w:p>
    <w:p w:rsidR="0079058B" w:rsidRPr="0079058B" w:rsidRDefault="0079058B" w:rsidP="007905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0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Учреждении проводится внешняя оценка воспитательно - 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Учреждении используются эффективные формы контроля, различные виды контроля: управленческий, медицинский, педагогический,  контроль состояния здоровья детей,  социологические исследования семей. Контроль в Учреждении начинается с руководителя, проходит через все структурные подразделения и направлен на следующие объекты:  охрана и укрепление здоровья воспитанников, воспитательно-образовательный процесс, кадры, аттестация педагога, повышение квалификации, взаимодействие с социумом,  административно-хозяйственная и финансовая деятельность, питание детей, техника безопасности и охрана труда работников и жизни воспитанников. Вопросы контроля рассматриваются на общих собраниях работников, педагогических советах. С помощью анкет, бесед изучается уровень педагогической компетентности родителей (законных представителей), их взгляды на воспитание детей, их запросы, желания. Периодически изучая, уровень удовлетворенности родителей (законных представителей) работой Учреждения, корректируются направления сотрудничества с ними. Внутренняя оценка осуществляется </w:t>
      </w:r>
      <w:r w:rsidRPr="00790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мониторингом, контрольными мероприятиями. С целью информирования родителей (законных представителей) об организации образовательной деятельности в Учреждении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835A00" w:rsidRDefault="0079058B" w:rsidP="007905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0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835A00" w:rsidRPr="00E80B53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B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6. ДОПОЛНИТЕЛЬНОЕ ОБРАЗОВАНИЕ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условий для самореализации, самовыражения воспитанников в возрасте от 4 до 7 лет в Учреждении организовано дополнительное образование. Общеразвивающая программа дополнительного образования Учреждения принята Педагогическим советом 29.08.2016 года является документом, где отражено содержание кружков и секций, организованных в Учреждении.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период на декабрь 2018 года в Учреждении организованы и функционируют следующие кружки и секции на бесплатной и платной основе: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975"/>
        <w:gridCol w:w="2409"/>
      </w:tblGrid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На бесплатной основе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ИЗО деятельность «Красочный островок» - 88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Информатика - 35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Хореография - 58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Фитнес - 59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Шашки - 54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Английский язык - 115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tabs>
                <w:tab w:val="center" w:pos="1452"/>
                <w:tab w:val="left" w:pos="19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203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835A00" w:rsidRPr="00835A00" w:rsidTr="00835A00">
        <w:trPr>
          <w:jc w:val="center"/>
        </w:trPr>
        <w:tc>
          <w:tcPr>
            <w:tcW w:w="3672" w:type="pct"/>
            <w:gridSpan w:val="2"/>
          </w:tcPr>
          <w:p w:rsidR="00835A00" w:rsidRPr="00835A00" w:rsidRDefault="00835A00" w:rsidP="00835A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 на б/п основе</w:t>
            </w:r>
          </w:p>
        </w:tc>
        <w:tc>
          <w:tcPr>
            <w:tcW w:w="1328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409 (95%)</w:t>
            </w:r>
          </w:p>
        </w:tc>
      </w:tr>
    </w:tbl>
    <w:p w:rsidR="00835A00" w:rsidRPr="00835A00" w:rsidRDefault="00835A00" w:rsidP="00835A00">
      <w:pPr>
        <w:rPr>
          <w:rFonts w:ascii="Arial" w:eastAsia="Calibri" w:hAnsi="Arial" w:cs="Arial"/>
          <w:sz w:val="24"/>
        </w:rPr>
      </w:pPr>
    </w:p>
    <w:tbl>
      <w:tblPr>
        <w:tblW w:w="4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975"/>
        <w:gridCol w:w="2411"/>
      </w:tblGrid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На платной основе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Робототехника - 54 человека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Подготовка к школе - 13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мальчикиподг.гр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Фитнес - 51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мл.гр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ср.гр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мл.гр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ср.гр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Шахматы - 22 человека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835A00" w:rsidRPr="00835A00" w:rsidTr="00835A00">
        <w:trPr>
          <w:jc w:val="center"/>
        </w:trPr>
        <w:tc>
          <w:tcPr>
            <w:tcW w:w="5000" w:type="pct"/>
            <w:gridSpan w:val="3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</w:rPr>
              <w:t>Английский язык - 31 человек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 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tabs>
                <w:tab w:val="center" w:pos="1452"/>
                <w:tab w:val="left" w:pos="19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ст.гр</w:t>
            </w:r>
            <w:proofErr w:type="spellEnd"/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мальчики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подг.гр</w:t>
            </w:r>
            <w:proofErr w:type="spellEnd"/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A00" w:rsidRPr="00835A00" w:rsidTr="00835A00">
        <w:trPr>
          <w:jc w:val="center"/>
        </w:trPr>
        <w:tc>
          <w:tcPr>
            <w:tcW w:w="1937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35A00" w:rsidRPr="00835A00" w:rsidTr="00835A00">
        <w:trPr>
          <w:jc w:val="center"/>
        </w:trPr>
        <w:tc>
          <w:tcPr>
            <w:tcW w:w="3629" w:type="pct"/>
            <w:gridSpan w:val="2"/>
          </w:tcPr>
          <w:p w:rsidR="00835A00" w:rsidRPr="00835A00" w:rsidRDefault="00835A00" w:rsidP="00835A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 на платной основе</w:t>
            </w:r>
          </w:p>
        </w:tc>
        <w:tc>
          <w:tcPr>
            <w:tcW w:w="1371" w:type="pct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 (40%) </w:t>
            </w:r>
          </w:p>
        </w:tc>
      </w:tr>
    </w:tbl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5A00">
        <w:rPr>
          <w:rFonts w:ascii="Times New Roman" w:eastAsia="Calibri" w:hAnsi="Times New Roman" w:cs="Times New Roman"/>
          <w:b/>
          <w:i/>
          <w:sz w:val="24"/>
          <w:szCs w:val="24"/>
        </w:rPr>
        <w:t>Выводы: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Анализ движения воспитанников в Учреждении показывает, что постоянно сохраняется контингент детей, отток воспитанников в другие детские сады связан только с переменой места жительства.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Контингент родителей (законных представителей) неоднороден, имеет различные цели и ценности, высокие требования к образованию, большое желание дать ребенку хорошее образование. Многие родители (законные представители) являются активными и творческими  участниками образовательного процесса.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Следует отметить положительные результаты выполнения программы по всем образовательным областям во всех группах. В группах младшего возраста 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 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Отслеживание эффективности усвоения Программы воспитанниками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</w:t>
      </w:r>
      <w:r w:rsidRPr="00835A00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</w:t>
      </w:r>
      <w:r w:rsidRPr="00835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A00" w:rsidRPr="00E80B53" w:rsidRDefault="0079058B" w:rsidP="00835A00">
      <w:pPr>
        <w:widowControl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B5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35A00" w:rsidRPr="00E80B53">
        <w:rPr>
          <w:rFonts w:ascii="Times New Roman" w:eastAsia="Calibri" w:hAnsi="Times New Roman" w:cs="Times New Roman"/>
          <w:b/>
          <w:sz w:val="24"/>
          <w:szCs w:val="24"/>
        </w:rPr>
        <w:t>. КАДРОВЫЙ ПОТЕНЦИАЛ.</w:t>
      </w:r>
    </w:p>
    <w:p w:rsidR="0079058B" w:rsidRPr="00835A00" w:rsidRDefault="0079058B" w:rsidP="00835A00">
      <w:pPr>
        <w:widowControl w:val="0"/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На декабрь 2018 года Учреждение укомплектовано кадрами - 100%. Общее количество работников ДОУ составляет – 68 человек. </w:t>
      </w:r>
    </w:p>
    <w:p w:rsidR="00835A00" w:rsidRDefault="00835A00" w:rsidP="00835A0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35A00">
        <w:rPr>
          <w:rFonts w:ascii="Times New Roman" w:eastAsia="Calibri" w:hAnsi="Times New Roman" w:cs="Times New Roman"/>
          <w:i/>
          <w:sz w:val="24"/>
          <w:szCs w:val="24"/>
        </w:rPr>
        <w:t>Качественный состав педагогических работников:</w:t>
      </w:r>
    </w:p>
    <w:tbl>
      <w:tblPr>
        <w:tblW w:w="102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715"/>
        <w:gridCol w:w="900"/>
        <w:gridCol w:w="585"/>
        <w:gridCol w:w="855"/>
        <w:gridCol w:w="517"/>
        <w:gridCol w:w="563"/>
        <w:gridCol w:w="640"/>
        <w:gridCol w:w="623"/>
        <w:gridCol w:w="537"/>
        <w:gridCol w:w="547"/>
        <w:gridCol w:w="547"/>
        <w:gridCol w:w="897"/>
      </w:tblGrid>
      <w:tr w:rsidR="00B8299D" w:rsidRPr="00B8299D" w:rsidTr="00797FCE">
        <w:trPr>
          <w:trHeight w:val="200"/>
        </w:trPr>
        <w:tc>
          <w:tcPr>
            <w:tcW w:w="2345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15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5" w:type="dxa"/>
            <w:gridSpan w:val="2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 стаж</w:t>
            </w:r>
          </w:p>
        </w:tc>
        <w:tc>
          <w:tcPr>
            <w:tcW w:w="1372" w:type="dxa"/>
            <w:gridSpan w:val="2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данном ДОУ</w:t>
            </w:r>
          </w:p>
        </w:tc>
        <w:tc>
          <w:tcPr>
            <w:tcW w:w="1826" w:type="dxa"/>
            <w:gridSpan w:val="3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B8299D" w:rsidRPr="00B8299D" w:rsidTr="00797FCE">
        <w:trPr>
          <w:cantSplit/>
          <w:trHeight w:val="1134"/>
        </w:trPr>
        <w:tc>
          <w:tcPr>
            <w:tcW w:w="234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40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высшее</w:t>
            </w:r>
          </w:p>
        </w:tc>
        <w:tc>
          <w:tcPr>
            <w:tcW w:w="623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спец.</w:t>
            </w:r>
          </w:p>
        </w:tc>
        <w:tc>
          <w:tcPr>
            <w:tcW w:w="537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47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47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  <w:tc>
          <w:tcPr>
            <w:tcW w:w="897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кат.</w:t>
            </w:r>
          </w:p>
        </w:tc>
      </w:tr>
      <w:tr w:rsidR="00B8299D" w:rsidRPr="00B8299D" w:rsidTr="00797FCE">
        <w:trPr>
          <w:trHeight w:val="460"/>
        </w:trPr>
        <w:tc>
          <w:tcPr>
            <w:tcW w:w="2345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ОВР </w:t>
            </w:r>
          </w:p>
        </w:tc>
        <w:tc>
          <w:tcPr>
            <w:tcW w:w="71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340"/>
        </w:trPr>
        <w:tc>
          <w:tcPr>
            <w:tcW w:w="2345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71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540"/>
        </w:trPr>
        <w:tc>
          <w:tcPr>
            <w:tcW w:w="2345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физкультуры</w:t>
            </w:r>
          </w:p>
        </w:tc>
        <w:tc>
          <w:tcPr>
            <w:tcW w:w="71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726"/>
        </w:trPr>
        <w:tc>
          <w:tcPr>
            <w:tcW w:w="2345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 руководитель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565"/>
        </w:trPr>
        <w:tc>
          <w:tcPr>
            <w:tcW w:w="2345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71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320"/>
        </w:trPr>
        <w:tc>
          <w:tcPr>
            <w:tcW w:w="2345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71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320"/>
        </w:trPr>
        <w:tc>
          <w:tcPr>
            <w:tcW w:w="2345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560"/>
        </w:trPr>
        <w:tc>
          <w:tcPr>
            <w:tcW w:w="2345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99D" w:rsidRPr="00B8299D" w:rsidTr="00797FCE">
        <w:trPr>
          <w:trHeight w:val="505"/>
        </w:trPr>
        <w:tc>
          <w:tcPr>
            <w:tcW w:w="234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58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51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485"/>
        </w:trPr>
        <w:tc>
          <w:tcPr>
            <w:tcW w:w="234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58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51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480"/>
        </w:trPr>
        <w:tc>
          <w:tcPr>
            <w:tcW w:w="234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58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51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804"/>
        </w:trPr>
        <w:tc>
          <w:tcPr>
            <w:tcW w:w="234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58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51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400"/>
        </w:trPr>
        <w:tc>
          <w:tcPr>
            <w:tcW w:w="2345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5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35A00" w:rsidRPr="00835A00" w:rsidRDefault="00835A00" w:rsidP="00835A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5A00" w:rsidRPr="00835A00" w:rsidRDefault="00835A00" w:rsidP="00835A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35A00">
        <w:rPr>
          <w:rFonts w:ascii="Times New Roman" w:eastAsia="Calibri" w:hAnsi="Times New Roman" w:cs="Times New Roman"/>
          <w:i/>
          <w:sz w:val="24"/>
          <w:szCs w:val="24"/>
        </w:rPr>
        <w:t>Повышение квалификации педагогов по годам</w:t>
      </w:r>
    </w:p>
    <w:p w:rsidR="00835A00" w:rsidRPr="00835A00" w:rsidRDefault="00835A00" w:rsidP="00835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843"/>
        <w:gridCol w:w="2551"/>
        <w:gridCol w:w="2558"/>
        <w:gridCol w:w="2120"/>
      </w:tblGrid>
      <w:tr w:rsidR="00835A00" w:rsidRPr="00835A00" w:rsidTr="00835A00">
        <w:trPr>
          <w:trHeight w:val="240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843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</w:t>
            </w:r>
          </w:p>
        </w:tc>
        <w:tc>
          <w:tcPr>
            <w:tcW w:w="2551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фундаментальные</w:t>
            </w:r>
          </w:p>
        </w:tc>
        <w:tc>
          <w:tcPr>
            <w:tcW w:w="2558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212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Нуждаются в курсах</w:t>
            </w:r>
          </w:p>
        </w:tc>
      </w:tr>
      <w:tr w:rsidR="00835A00" w:rsidRPr="00835A00" w:rsidTr="00835A00">
        <w:trPr>
          <w:trHeight w:val="420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8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A00" w:rsidRPr="00835A00" w:rsidTr="00835A00">
        <w:trPr>
          <w:trHeight w:val="426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A00" w:rsidRPr="00835A00" w:rsidTr="00835A00">
        <w:trPr>
          <w:trHeight w:val="418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843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835A00" w:rsidRPr="00835A00" w:rsidRDefault="00835A00" w:rsidP="00835A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5A00" w:rsidRPr="00835A00" w:rsidRDefault="00835A00" w:rsidP="00835A00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35A00">
        <w:rPr>
          <w:rFonts w:ascii="Times New Roman" w:eastAsia="Calibri" w:hAnsi="Times New Roman" w:cs="Times New Roman"/>
          <w:i/>
          <w:sz w:val="24"/>
          <w:szCs w:val="24"/>
        </w:rPr>
        <w:t>Показатели распространения опыта по годам  (зафиксированное количество участия)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410"/>
        <w:gridCol w:w="2337"/>
        <w:gridCol w:w="1905"/>
        <w:gridCol w:w="2420"/>
      </w:tblGrid>
      <w:tr w:rsidR="00835A00" w:rsidRPr="00835A00" w:rsidTr="00835A00">
        <w:trPr>
          <w:trHeight w:val="240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уровень</w:t>
            </w:r>
          </w:p>
        </w:tc>
        <w:tc>
          <w:tcPr>
            <w:tcW w:w="2337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уровень</w:t>
            </w:r>
          </w:p>
        </w:tc>
        <w:tc>
          <w:tcPr>
            <w:tcW w:w="190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242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</w:tr>
      <w:tr w:rsidR="00835A00" w:rsidRPr="00835A00" w:rsidTr="00835A00">
        <w:trPr>
          <w:trHeight w:val="442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7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5A00" w:rsidRPr="00835A00" w:rsidTr="00835A00">
        <w:trPr>
          <w:trHeight w:val="420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7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90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5A00" w:rsidRPr="00835A00" w:rsidTr="00835A00">
        <w:trPr>
          <w:trHeight w:val="413"/>
        </w:trPr>
        <w:tc>
          <w:tcPr>
            <w:tcW w:w="1135" w:type="dxa"/>
          </w:tcPr>
          <w:p w:rsidR="00835A00" w:rsidRPr="00835A00" w:rsidRDefault="00835A00" w:rsidP="0083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7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5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835A00" w:rsidRPr="00835A00" w:rsidRDefault="00835A00" w:rsidP="00835A00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35A00">
        <w:rPr>
          <w:rFonts w:ascii="Times New Roman" w:eastAsia="Calibri" w:hAnsi="Times New Roman" w:cs="Times New Roman"/>
          <w:i/>
          <w:sz w:val="24"/>
          <w:szCs w:val="24"/>
        </w:rPr>
        <w:t>Аттестация педагогов: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34"/>
        <w:gridCol w:w="1790"/>
        <w:gridCol w:w="1924"/>
        <w:gridCol w:w="2440"/>
      </w:tblGrid>
      <w:tr w:rsidR="00835A00" w:rsidRPr="00835A00" w:rsidTr="00835A00">
        <w:tc>
          <w:tcPr>
            <w:tcW w:w="1702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263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179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к.к</w:t>
            </w:r>
            <w:proofErr w:type="spellEnd"/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СЗД</w:t>
            </w:r>
          </w:p>
        </w:tc>
        <w:tc>
          <w:tcPr>
            <w:tcW w:w="244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Без категории</w:t>
            </w:r>
          </w:p>
        </w:tc>
      </w:tr>
      <w:tr w:rsidR="00835A00" w:rsidRPr="00835A00" w:rsidTr="00835A00">
        <w:trPr>
          <w:trHeight w:val="372"/>
        </w:trPr>
        <w:tc>
          <w:tcPr>
            <w:tcW w:w="1702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263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38%</w:t>
            </w:r>
          </w:p>
        </w:tc>
        <w:tc>
          <w:tcPr>
            <w:tcW w:w="179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23%</w:t>
            </w:r>
          </w:p>
        </w:tc>
        <w:tc>
          <w:tcPr>
            <w:tcW w:w="192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19%</w:t>
            </w:r>
          </w:p>
        </w:tc>
        <w:tc>
          <w:tcPr>
            <w:tcW w:w="244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20%</w:t>
            </w:r>
          </w:p>
        </w:tc>
      </w:tr>
      <w:tr w:rsidR="00835A00" w:rsidRPr="00835A00" w:rsidTr="00835A00">
        <w:trPr>
          <w:trHeight w:val="421"/>
        </w:trPr>
        <w:tc>
          <w:tcPr>
            <w:tcW w:w="1702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263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37%</w:t>
            </w:r>
          </w:p>
        </w:tc>
        <w:tc>
          <w:tcPr>
            <w:tcW w:w="179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19%</w:t>
            </w:r>
          </w:p>
        </w:tc>
        <w:tc>
          <w:tcPr>
            <w:tcW w:w="192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36%</w:t>
            </w:r>
          </w:p>
        </w:tc>
        <w:tc>
          <w:tcPr>
            <w:tcW w:w="244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8%</w:t>
            </w:r>
          </w:p>
        </w:tc>
      </w:tr>
      <w:tr w:rsidR="00835A00" w:rsidRPr="00835A00" w:rsidTr="00835A00">
        <w:tc>
          <w:tcPr>
            <w:tcW w:w="1702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263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35%</w:t>
            </w:r>
          </w:p>
        </w:tc>
        <w:tc>
          <w:tcPr>
            <w:tcW w:w="179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21%</w:t>
            </w:r>
          </w:p>
        </w:tc>
        <w:tc>
          <w:tcPr>
            <w:tcW w:w="1924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29%</w:t>
            </w:r>
          </w:p>
        </w:tc>
        <w:tc>
          <w:tcPr>
            <w:tcW w:w="2440" w:type="dxa"/>
          </w:tcPr>
          <w:p w:rsidR="00835A00" w:rsidRPr="00835A00" w:rsidRDefault="00835A00" w:rsidP="00835A0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15%</w:t>
            </w:r>
          </w:p>
        </w:tc>
      </w:tr>
    </w:tbl>
    <w:p w:rsidR="00835A00" w:rsidRPr="00835A00" w:rsidRDefault="00835A00" w:rsidP="00835A0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с воспитанниками работает квалифицированный педагогический коллектив, который характеризуется, достаточным профессионализмом и творчеством. Средний возраст педагогов 39 лет. Но, в то же время, отмечается поступление на работу в ДОУ молодых специалисты – выпускников Педагогического института СВФУ им. М.К. Аммосова и ЯПК им. С.В. Гоголева. В период с 2015 по 2018 годы всего выпускников ВУЗов  и </w:t>
      </w:r>
      <w:proofErr w:type="spellStart"/>
      <w:r w:rsidRPr="00835A00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поступило 9 человек.  В этой связи, большое внимание уделяется методической службой Учреждения организации наставничества и работы «Школы молодого педагога», как эффективной формы повышения компетенции молодых специалистов. 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На декабрь 2018 года в связи с потребностью социальных заказчиков, а также, необходимостью развития воспитанников, увеличилось число педагогического персонала в количестве 4 штатных единиц: учитель–логопед, </w:t>
      </w:r>
      <w:proofErr w:type="spellStart"/>
      <w:r w:rsidRPr="00835A00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, педагоги дополнительного образования, что повлияло на данные по квалификационной категории педагогов по сравнению с предыдущими годами.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В Учреждении сложилась устойчивая система повышения профессиональной компетентности педагогов. Ежегодно педагоги проходят курсы повышения квалификации. Системность и комплексность повышения квалификации обеспечивается структурой ее организации, которая отражена в плане методической работы Учреждения. </w:t>
      </w:r>
    </w:p>
    <w:p w:rsidR="00835A00" w:rsidRPr="00E80B53" w:rsidRDefault="0079058B" w:rsidP="0079058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B53">
        <w:rPr>
          <w:rFonts w:ascii="Times New Roman" w:eastAsia="Calibri" w:hAnsi="Times New Roman" w:cs="Times New Roman"/>
          <w:b/>
          <w:sz w:val="24"/>
          <w:szCs w:val="24"/>
        </w:rPr>
        <w:t xml:space="preserve"> 8. РЕАЛИЗАЦИЯ ОБРАЗОВАТЕЛЬНОЙ ПРОГРАММЫ.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Учреждение реализует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(далее - ООП ДО) принятую на Педагогическом совете Учреждения от 01.09.2014 года, срок реализации ООП истекает 01.09.2019 года.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</w:t>
      </w:r>
      <w:hyperlink r:id="rId6" w:anchor="st2_28" w:tgtFrame="_blank" w:history="1">
        <w:r w:rsidRPr="00835A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п. 28 ст. 2</w:t>
        </w:r>
      </w:hyperlink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 «Об образовании в Российской Федерации» № 273-ФЗ  в ДОУ реализуется также адаптированная образовательная программа (далее - АОП ДО)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условий для самореализации, самовыражения воспитанников в возрасте от 4 до 7 лет в Учреждении организовано дополнительное образование. Общеразвивающая программа дополнительного образования, принятая Педагогическим советом 29.08.2016 года является документом, где отражено содержание кружков и секций, организованных в Учреждении. </w:t>
      </w:r>
    </w:p>
    <w:p w:rsid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Учреждении реализуется следующее </w:t>
      </w:r>
      <w:proofErr w:type="spellStart"/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83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–методическое обеспечение: </w:t>
      </w:r>
    </w:p>
    <w:p w:rsidR="00CB3CCB" w:rsidRDefault="00CB3CCB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B3CCB" w:rsidRDefault="00CB3CCB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074"/>
        <w:gridCol w:w="2462"/>
        <w:gridCol w:w="1701"/>
      </w:tblGrid>
      <w:tr w:rsidR="00B8299D" w:rsidRPr="00B8299D" w:rsidTr="00797FCE">
        <w:tc>
          <w:tcPr>
            <w:tcW w:w="1702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компоненты</w:t>
            </w:r>
          </w:p>
        </w:tc>
        <w:tc>
          <w:tcPr>
            <w:tcW w:w="2074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462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1701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методические документы по физическому развитию дошкольников в РС (Я)  С.И. Захаров; </w:t>
            </w: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двигательного опыта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укрепления и сохранения здоровья и формирования ЗОЖ детей дошкольного возраста «Островок здоровья»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разработчик: Колмогорова Т.В. </w:t>
            </w: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ЗОЖ.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опасных ситуациях и способах поведения в них.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О.Н., Князева О.Л.,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«Основы безопасности детей дошкольного возраста».</w:t>
            </w: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безопасного поведения.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знаний о правилах безопасности дорожного движения.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Осмотрительное отношение к самому себе.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641"/>
        </w:trPr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Трусорукова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коррекционные занятия;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Машталь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способности детей»;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«Нейропсихологическая программа» </w:t>
            </w: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элементарным нормам и правилам взаимоотношений со взрослыми и сверстниками.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труду.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труде взрослых, его роли в обществе и жизни человека.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Примерная общеобразовательная программа дошкольного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«Мир открытий» </w:t>
            </w: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познавательно-исследовательской и продуктивной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(конструктивной) деятельности.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взрослого и детей.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программы Коноваленко С.В., Коноваленко В.В., Шаховская С.Н.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адаптированная основная образовательная программа для детей с тяжелыми нарушениями речи (общим недоразвитием речи) с 3 до 7 лет</w:t>
            </w: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нормами речи.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680"/>
        </w:trPr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ценностных представлений.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 детей (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р,л,ап,х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/труд).</w:t>
            </w:r>
          </w:p>
        </w:tc>
        <w:tc>
          <w:tcPr>
            <w:tcW w:w="2074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   </w:t>
            </w:r>
          </w:p>
        </w:tc>
        <w:tc>
          <w:tcPr>
            <w:tcW w:w="2462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Тосхол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под ред. М.Н. Харитоновой и др.;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кружка по изобразительной  деятельности «Красочный островок», разработчик: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</w:t>
            </w: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изобразительному искусству.</w:t>
            </w:r>
          </w:p>
        </w:tc>
        <w:tc>
          <w:tcPr>
            <w:tcW w:w="2074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9D" w:rsidRPr="00B8299D" w:rsidTr="00797FCE">
        <w:tc>
          <w:tcPr>
            <w:tcW w:w="1702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деятельности</w:t>
            </w:r>
          </w:p>
        </w:tc>
        <w:tc>
          <w:tcPr>
            <w:tcW w:w="2074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дошкольного образования под ред. Н.Е. Веракса «От рождения до школы»   </w:t>
            </w:r>
          </w:p>
        </w:tc>
        <w:tc>
          <w:tcPr>
            <w:tcW w:w="2462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«Ладушки» И.А.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М.А.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ВеДеДо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М.С.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Коренблит</w:t>
            </w:r>
            <w:proofErr w:type="spellEnd"/>
          </w:p>
        </w:tc>
        <w:tc>
          <w:tcPr>
            <w:tcW w:w="1701" w:type="dxa"/>
          </w:tcPr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хореографии разработчик:  </w:t>
            </w: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Тюменцева Е.В. </w:t>
            </w:r>
          </w:p>
          <w:p w:rsidR="00B8299D" w:rsidRPr="00B8299D" w:rsidRDefault="00B8299D" w:rsidP="00B8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99D" w:rsidRDefault="00B8299D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 </w:t>
      </w:r>
    </w:p>
    <w:p w:rsidR="00CB3CCB" w:rsidRDefault="00CB3CCB" w:rsidP="007905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5A00" w:rsidRPr="00E80B53" w:rsidRDefault="0079058B" w:rsidP="007905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B53">
        <w:rPr>
          <w:rFonts w:ascii="Times New Roman" w:eastAsia="Calibri" w:hAnsi="Times New Roman" w:cs="Times New Roman"/>
          <w:b/>
          <w:sz w:val="24"/>
          <w:szCs w:val="24"/>
        </w:rPr>
        <w:t>9. ОЦЕНКА МАТЕРИАЛЬНО – ТЕХНИЧЕСКОЙ БАЗЫ</w:t>
      </w:r>
    </w:p>
    <w:p w:rsidR="00835A00" w:rsidRPr="00835A00" w:rsidRDefault="00835A00" w:rsidP="00835A0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Площадь территории Учреждения составляет – 4473 </w:t>
      </w:r>
      <w:proofErr w:type="spellStart"/>
      <w:r w:rsidRPr="00835A0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35A00">
        <w:rPr>
          <w:rFonts w:ascii="Times New Roman" w:eastAsia="Calibri" w:hAnsi="Times New Roman" w:cs="Times New Roman"/>
          <w:sz w:val="24"/>
          <w:szCs w:val="24"/>
        </w:rPr>
        <w:t>. На территории находятся 5 прогулочных участков, участок для зеленых насаждений, хозяйственный двор. Участки оснащены современным стационарным игровым и спортивным оборудованием. В летнее время высаживаются с привлечением детей и родителей (законных представителей) клумбы и цветники. В планировочной структуре здания соблюден принцип групповой изоляции. Групповые, специализированные помещения для НОД с детьми, служебно-бытовые помещения детского сада обеспечены необходимым оборудованием, мебелью и отвечают всем требованиям СанПиН.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В Учреждении обеспечивается безопасность воспитанников ФГУП «Охрана» </w:t>
      </w:r>
      <w:proofErr w:type="spellStart"/>
      <w:r w:rsidRPr="00835A00">
        <w:rPr>
          <w:rFonts w:ascii="Times New Roman" w:eastAsia="Calibri" w:hAnsi="Times New Roman" w:cs="Times New Roman"/>
          <w:sz w:val="24"/>
          <w:szCs w:val="24"/>
        </w:rPr>
        <w:t>Росгвардии</w:t>
      </w:r>
      <w:proofErr w:type="spellEnd"/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35A00">
        <w:rPr>
          <w:rFonts w:ascii="Times New Roman" w:eastAsia="Calibri" w:hAnsi="Times New Roman" w:cs="Times New Roman"/>
          <w:sz w:val="24"/>
          <w:szCs w:val="24"/>
          <w:lang w:val="en-US"/>
        </w:rPr>
        <w:t>OOO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ЧОО «Гарант», функционирует автоматическая пожарная сигнализация, ООО «Служба пожарного мониторинга–14» обеспечивает техническое содержание системы «Стрелец мониторинг», СВН</w:t>
      </w:r>
      <w:r w:rsidRPr="00835A00">
        <w:rPr>
          <w:rFonts w:ascii="Times New Roman" w:eastAsia="Calibri" w:hAnsi="Times New Roman" w:cs="Times New Roman"/>
          <w:sz w:val="24"/>
          <w:szCs w:val="24"/>
          <w:lang w:val="en-US"/>
        </w:rPr>
        <w:t>DS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7316 (08) </w:t>
      </w:r>
      <w:r w:rsidRPr="00835A00">
        <w:rPr>
          <w:rFonts w:ascii="Times New Roman" w:eastAsia="Calibri" w:hAnsi="Times New Roman" w:cs="Times New Roman"/>
          <w:sz w:val="24"/>
          <w:szCs w:val="24"/>
          <w:lang w:val="en-US"/>
        </w:rPr>
        <w:t>HI</w:t>
      </w:r>
      <w:r w:rsidRPr="00835A00">
        <w:rPr>
          <w:rFonts w:ascii="Times New Roman" w:eastAsia="Calibri" w:hAnsi="Times New Roman" w:cs="Times New Roman"/>
          <w:sz w:val="24"/>
          <w:szCs w:val="24"/>
        </w:rPr>
        <w:t>-</w:t>
      </w:r>
      <w:r w:rsidRPr="00835A0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, на внешней калитке территории Учреждения установлен кодовый замок, имеется домофон на центральной двери, ведется </w:t>
      </w:r>
      <w:proofErr w:type="gramStart"/>
      <w:r w:rsidRPr="00835A00">
        <w:rPr>
          <w:rFonts w:ascii="Times New Roman" w:eastAsia="Calibri" w:hAnsi="Times New Roman" w:cs="Times New Roman"/>
          <w:sz w:val="24"/>
          <w:szCs w:val="24"/>
        </w:rPr>
        <w:t>круглосуточное  видеонаблюдение</w:t>
      </w:r>
      <w:proofErr w:type="gramEnd"/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(внутренне и наружное); в ночное время работает сторож. </w:t>
      </w:r>
    </w:p>
    <w:p w:rsidR="00835A00" w:rsidRPr="00835A00" w:rsidRDefault="00835A00" w:rsidP="00835A0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Для оптимального решения образовательно – воспитательных задач всестороннего развития детей дошкольного возраста, информационно-методической работы, в Учреждении имеются необходимые условия: </w:t>
      </w:r>
    </w:p>
    <w:p w:rsidR="00835A00" w:rsidRPr="00835A00" w:rsidRDefault="00835A00" w:rsidP="00835A0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>Оборудованы специализированные кабинеты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4480"/>
        <w:gridCol w:w="2309"/>
      </w:tblGrid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группы кабинета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оснащение помещения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Кв. м. помещения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группа «Вундеркинды»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проектор, интерактивная доска, принтер струйный, магнитофон, ноутбук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 «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проектор, телевизор, магнитофон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100,7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Старшая группа «Знайки»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проектор, магнитофон, принтер, интерактивная доска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</w:tr>
      <w:tr w:rsidR="00835A00" w:rsidRPr="00835A00" w:rsidTr="00835A00">
        <w:trPr>
          <w:trHeight w:val="1303"/>
        </w:trPr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группа «Умники и умницы»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проектор, интерактивная доска, телевизор ЖК, магнитофон, ноутбук, цифровая лаборатория экспериментов «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Наураша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104,9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группа «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Развивайки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телевизор, ноутбук, магнитофон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106.1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Подготовительная группа «Звездочки»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доска, магнитофон, ноутбук, проектор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101.4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Подготовительная группа «Сайдыы»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проектор, магнитофон, принтер, ноутбук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104,7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группа «Фантазеры»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проектор, магнитофон, принтер, ноутбук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Вторая младшая группа «Леди и джентльмены»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проектор, магнитофон, принтер, ноутбук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группа «Кунчээн»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проектор, магнитофон, принтер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105,3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Подготовительная группа «Почемучки»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проектор, магнитофон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58,8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кратковременного пребывания «Островок»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34,9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</w:t>
            </w:r>
          </w:p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педагога – психолога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ПК, принтер лазерный, интерактивное оборудование для сенсорной комнаты «Тучка», магнитофон, оборудование для игр с песком и водой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</w:tr>
      <w:tr w:rsidR="00835A00" w:rsidRPr="00835A00" w:rsidTr="00835A00">
        <w:trPr>
          <w:trHeight w:val="415"/>
        </w:trPr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</w:t>
            </w:r>
          </w:p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– логопеда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ПК, принтер лазерный, интерактивное оборудование «Уникум», интерактивный стол,  магнитофон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20,6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Логопедический пункт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ПК, МФУ, магнитофон, оборудование для игр с песком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</w:tr>
      <w:tr w:rsidR="00835A00" w:rsidRPr="00835A00" w:rsidTr="00835A00">
        <w:trPr>
          <w:trHeight w:val="461"/>
        </w:trPr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Кабинет ИЗО деятельности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Ноутбук, проектор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22.6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Театрально – хореографическая студия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центр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73.1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зал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центр 2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переносное музыкальное оборудование 2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сенсорный интерактивный проектор, доска переносная, ноутбук, МФУ, микрофоны 3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мини – микрофон со станцией 1 шт. , электронное фортепиано 1 шт., синтезатор 2 шт.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108.6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Физкультурный зал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центр, тренажеры детские спортивные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170.3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Компьютерно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игровой комплекс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Нетбуки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11шт, интерактивная доска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, ПК,  наборы для робототехники «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Робо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робокидс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5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ЛегоВеДу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10шт, оборудование для инженерной комнаты 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26.8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Ноутбук1шт, проектор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МФУ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принтер струйный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копир – центр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брошюратор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ламинатор 2 шт., резак полиграфический 1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2 шт.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16.7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Стоматологический кабинет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Стоматологическое оборудование детское 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Медицинский кабинет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ПК, МФУ, т/факс, лазерное оборудование «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Биоптрон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заведующего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ПК, МФУ, т/факс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35.2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Бухгалтерия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ПК 2 шт., МФУ, т/факс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23.7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отдела кадров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ПК 2 шт., МФУ 2 шт.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13.9</w:t>
            </w:r>
          </w:p>
        </w:tc>
      </w:tr>
      <w:tr w:rsidR="00835A00" w:rsidRPr="00835A00" w:rsidTr="00835A00">
        <w:tc>
          <w:tcPr>
            <w:tcW w:w="2943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зам.зав</w:t>
            </w:r>
            <w:proofErr w:type="spellEnd"/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 АХР </w:t>
            </w:r>
          </w:p>
        </w:tc>
        <w:tc>
          <w:tcPr>
            <w:tcW w:w="4962" w:type="dxa"/>
          </w:tcPr>
          <w:p w:rsidR="00835A00" w:rsidRPr="00835A00" w:rsidRDefault="00835A00" w:rsidP="00835A00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Ноутбук, принтер лазерный </w:t>
            </w:r>
          </w:p>
        </w:tc>
        <w:tc>
          <w:tcPr>
            <w:tcW w:w="2518" w:type="dxa"/>
          </w:tcPr>
          <w:p w:rsidR="00835A00" w:rsidRPr="00835A00" w:rsidRDefault="00835A00" w:rsidP="00835A00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A00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</w:tr>
    </w:tbl>
    <w:p w:rsidR="00835A00" w:rsidRPr="00835A00" w:rsidRDefault="00835A00" w:rsidP="00835A0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 - пространственная среда Учреждения организована с учетом интересов детей и отвечает их возрастным особенностям, учитывается зона актуального и ближайшего развития каждого ребенка, обеспечивается активное взаимодействие ребенка с окружающим миром. Помещения групп оборудованы игровыми зонами, отражающими многообразие окружающего мира и развивающими сенсорные способности детей. В группах имеются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оборудованием. Дидактический материал подобран с учетом функциональности качества, эстетичности, возможности активной и целенаправленной деятельности. </w:t>
      </w:r>
    </w:p>
    <w:p w:rsidR="00835A00" w:rsidRPr="00835A00" w:rsidRDefault="00835A00" w:rsidP="00835A0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A00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835A00">
        <w:rPr>
          <w:rFonts w:ascii="Times New Roman" w:eastAsia="Calibri" w:hAnsi="Times New Roman" w:cs="Times New Roman"/>
          <w:sz w:val="24"/>
          <w:szCs w:val="24"/>
        </w:rPr>
        <w:t xml:space="preserve"> Все помещения Учреждения функционируют по назначению, созданы материально – технические условия для качественного осуществления воспитательно-образовательной деятельности, а также, дополнительного образования детей соответствующие санитарно-эпидемиологическим правилам для дошкольных образовательных учреждений, а также соответствующие современным требованиям. Согласно плану развития материально – технической базы ежегодно проводится косметический ремонт в групповых помещениях, пищеблоке, коридорах, и лестничных клетках. Ежегодно проводится работа по благоустройству территории (покраска оборудования). Приобретается мебель, игровое, развивающее оборудование для групповых помещений.</w:t>
      </w:r>
    </w:p>
    <w:p w:rsidR="00CB3CCB" w:rsidRDefault="00CB3CCB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00" w:rsidRPr="00E80B53" w:rsidRDefault="0058708D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35A00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ЗДОРОВЬЕ ВОСПИТАННИКОВ, МЕРЫ ПО ОХРАНЕ И УКРЕПЛЕНИЮ ЗДОРОВЬЯ, ОРГАНИЗАЦИИ ПИТАНИЯ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развитие общества выдвигает к системе образования дошкольников новые требования. Эти требования сформированы с учетом факторов, оказывающих влияние на состояние здоровья воспитанников. Понимая государственную значимость работы по формированию, укреплению, сохранению здоровья своих воспитанников коллектив детского сада целенаправленно работает над созданием благоприятного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 Стараемся органически соединить между собой все элементы комплекса:  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образовательного;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медико-профилактического;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физкультурно-оздоровительного и спортивно-массового;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психологического. 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работа в ДОУ ведется по программе «Островок здоровья» разработанной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ОВР Колмогоровой Т.В., а также, согласно плану медицинских работников проводились следующие виды работ по оздоровлению детей:</w:t>
      </w:r>
    </w:p>
    <w:p w:rsidR="00835A00" w:rsidRPr="00835A00" w:rsidRDefault="00835A00" w:rsidP="0058708D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Организационно-профилактическая работа: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прививок;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 всех вновь поступивших в учреждение детей;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подбора мебели в соответствии с ростом детей;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антропометрии у детей;</w:t>
      </w:r>
    </w:p>
    <w:p w:rsidR="00835A00" w:rsidRPr="00835A00" w:rsidRDefault="00835A00" w:rsidP="0058708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Стимулирующая терапия: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иммунизация: </w:t>
      </w:r>
    </w:p>
    <w:p w:rsidR="00835A00" w:rsidRPr="00835A00" w:rsidRDefault="00835A00" w:rsidP="00835A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 (октябрь, ноябрь, январь)</w:t>
      </w:r>
    </w:p>
    <w:p w:rsidR="00835A00" w:rsidRPr="00835A00" w:rsidRDefault="00835A00" w:rsidP="00835A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охвачено – 81%. 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</w:t>
      </w:r>
      <w:r w:rsidRPr="0083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35A00" w:rsidRPr="00835A00" w:rsidRDefault="00835A00" w:rsidP="00835A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поливитамин – октябрь, март, апрель, май;</w:t>
      </w:r>
    </w:p>
    <w:p w:rsidR="00835A00" w:rsidRPr="00835A00" w:rsidRDefault="00835A00" w:rsidP="00835A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Витаминные соки «Шиповник» в чередовании с «Лимонным напитком</w:t>
      </w:r>
      <w:proofErr w:type="gram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</w:p>
    <w:p w:rsidR="00835A00" w:rsidRPr="00835A00" w:rsidRDefault="00835A00" w:rsidP="00835A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Аскорбиновая кислота – витаминизация </w:t>
      </w:r>
      <w:r w:rsidRPr="00835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p w:rsidR="00835A00" w:rsidRPr="00835A00" w:rsidRDefault="00835A00" w:rsidP="0058708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 упражнения: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-гимнастика для осанки, профилактика плоскостопия постоянно с ноября по май;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 - оздоровительные занятия;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подвижные и динамичные игры;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гимнастика;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прогулки.</w:t>
      </w:r>
    </w:p>
    <w:p w:rsidR="00835A00" w:rsidRPr="00835A00" w:rsidRDefault="00835A00" w:rsidP="0058708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Гигиенические и водные процедуры: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умывание, мытье рук;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чистоты среды.</w:t>
      </w:r>
    </w:p>
    <w:p w:rsidR="00835A00" w:rsidRPr="00835A00" w:rsidRDefault="00835A00" w:rsidP="0058708D">
      <w:pPr>
        <w:spacing w:after="0" w:line="360" w:lineRule="auto"/>
        <w:ind w:left="7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Активный отдых: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развлечения, праздники;</w:t>
      </w: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игры-забавы. </w:t>
      </w:r>
    </w:p>
    <w:p w:rsidR="00835A00" w:rsidRPr="00835A00" w:rsidRDefault="00835A00" w:rsidP="0058708D">
      <w:pPr>
        <w:spacing w:after="0" w:line="360" w:lineRule="auto"/>
        <w:ind w:left="7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Плановый осмотр специалистами детской городской поликлиники №1.</w:t>
      </w:r>
    </w:p>
    <w:p w:rsid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99D" w:rsidRDefault="00B8299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CCB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5A00" w:rsidRDefault="00835A00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 здоровья</w:t>
      </w:r>
    </w:p>
    <w:p w:rsidR="00B8299D" w:rsidRDefault="00CB3CCB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471">
        <w:rPr>
          <w:rFonts w:eastAsiaTheme="minorEastAsia"/>
          <w:b/>
          <w:noProof/>
          <w:lang w:eastAsia="ru-RU"/>
        </w:rPr>
        <w:drawing>
          <wp:inline distT="0" distB="0" distL="0" distR="0" wp14:anchorId="727E195F" wp14:editId="6AA04892">
            <wp:extent cx="4787153" cy="2151529"/>
            <wp:effectExtent l="0" t="0" r="13970" b="2032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99D" w:rsidRDefault="00B8299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549"/>
        <w:gridCol w:w="126"/>
        <w:gridCol w:w="2665"/>
        <w:gridCol w:w="908"/>
        <w:gridCol w:w="11"/>
        <w:gridCol w:w="244"/>
        <w:gridCol w:w="621"/>
        <w:gridCol w:w="672"/>
        <w:gridCol w:w="227"/>
        <w:gridCol w:w="11"/>
        <w:gridCol w:w="1074"/>
        <w:gridCol w:w="799"/>
        <w:gridCol w:w="319"/>
        <w:gridCol w:w="1345"/>
        <w:gridCol w:w="176"/>
      </w:tblGrid>
      <w:tr w:rsidR="00B8299D" w:rsidRPr="00B8299D" w:rsidTr="00CB3CCB">
        <w:trPr>
          <w:gridBefore w:val="1"/>
          <w:gridAfter w:val="1"/>
          <w:wBefore w:w="176" w:type="dxa"/>
          <w:wAfter w:w="176" w:type="dxa"/>
          <w:trHeight w:val="31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2015 - 2016г.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2016 - 2017г.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2017 - 2018г.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  <w:trHeight w:val="19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D" w:rsidRPr="00B8299D" w:rsidRDefault="00B8299D" w:rsidP="00B829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D" w:rsidRPr="00B8299D" w:rsidRDefault="00B8299D" w:rsidP="00B829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абс.ч</w:t>
            </w:r>
            <w:proofErr w:type="spellEnd"/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Болезни органов дыхания: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978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91,7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91,4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  <w:trHeight w:val="2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ОРВИ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  <w:trHeight w:val="31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Пневмония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Бронхит, трахеит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Тонзиллит, фарингит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Болезни органов пищеварения: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  <w:trHeight w:val="5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Стоматит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Гастрит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ДЖВП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Болезни ЛОР – органов: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Синусит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Отит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Болезни органов зрения: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0,98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0,9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Конъюнктивит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Болезни мочевыводящих путей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0,25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Инфекционные болезни: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2,05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Ветряная оспа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Скарлатина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Травмы: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0,6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Прочие заболевания: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8299D" w:rsidRPr="00B8299D" w:rsidTr="00CB3CCB">
        <w:trPr>
          <w:gridBefore w:val="1"/>
          <w:gridAfter w:val="1"/>
          <w:wBefore w:w="176" w:type="dxa"/>
          <w:wAfter w:w="17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D" w:rsidRPr="00B8299D" w:rsidRDefault="00B8299D" w:rsidP="00B82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D" w:rsidRPr="00B8299D" w:rsidRDefault="00B8299D" w:rsidP="00B82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детей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здоровых  детей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Младшая группа «Вундеркинды»(3 – 4года)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Средняя группа «Знайки» (4-5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Средняя группа «АБВГдейка» (4-5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Средняя группа «Умники и </w:t>
            </w:r>
            <w:proofErr w:type="spellStart"/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уницы</w:t>
            </w:r>
            <w:proofErr w:type="spellEnd"/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(4-5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Старшая группа «Сайдыы» (5-6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на якутском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Старшая группа «Звездочки»  (5-6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Старшая группа «Развивайка» (5-6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Разновозрастная группа (5-6 -7 лет)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компенсирующей направленности «Почемучки»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обучение на русском языке </w:t>
            </w: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(логопедическая)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Подготовительная группа (6-7 лет)  «Фантазеры»  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Подготовительная группа (6-7 лет) «Леди и джентльмены» обучение на русском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Подготовительная группа   (6-7 лет) «Кунчээн»  обучение на якутском языке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Группа кратковременного пребывания разновозрастная «Островок» </w:t>
            </w:r>
          </w:p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(2 – 4 года)</w:t>
            </w: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</w:tcPr>
          <w:p w:rsidR="00B8299D" w:rsidRPr="00B8299D" w:rsidRDefault="00B8299D" w:rsidP="00B829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2111" w:type="dxa"/>
            <w:gridSpan w:val="4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840" w:type="dxa"/>
            <w:gridSpan w:val="3"/>
          </w:tcPr>
          <w:p w:rsidR="00B8299D" w:rsidRPr="00B8299D" w:rsidRDefault="00B8299D" w:rsidP="00B82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  <w:tr w:rsidR="00B8299D" w:rsidRPr="00B8299D" w:rsidTr="00CB3CC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923" w:type="dxa"/>
            <w:gridSpan w:val="16"/>
            <w:tcBorders>
              <w:left w:val="nil"/>
              <w:bottom w:val="nil"/>
              <w:right w:val="nil"/>
            </w:tcBorders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99D" w:rsidRDefault="00B8299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9D" w:rsidRPr="00835A00" w:rsidRDefault="00B8299D" w:rsidP="00B829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Посещаемость за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835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</w:p>
    <w:p w:rsidR="00B8299D" w:rsidRDefault="00B8299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1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67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993"/>
      </w:tblGrid>
      <w:tr w:rsidR="00B8299D" w:rsidRPr="00B8299D" w:rsidTr="00797FCE">
        <w:trPr>
          <w:cantSplit/>
          <w:trHeight w:val="1488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  <w:p w:rsidR="00B8299D" w:rsidRPr="00B8299D" w:rsidRDefault="00B8299D" w:rsidP="00B8299D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299D" w:rsidRPr="00B8299D" w:rsidRDefault="00B8299D" w:rsidP="00B8299D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Рабочие дни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Вундеркинды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Умники и умницы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АБВГДейка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Знайки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Сайдыы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Звездочки</w:t>
            </w:r>
          </w:p>
        </w:tc>
        <w:tc>
          <w:tcPr>
            <w:tcW w:w="708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Развивайка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Почемучки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Фантазеры </w:t>
            </w:r>
          </w:p>
        </w:tc>
        <w:tc>
          <w:tcPr>
            <w:tcW w:w="709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Кунчээн </w:t>
            </w:r>
          </w:p>
        </w:tc>
        <w:tc>
          <w:tcPr>
            <w:tcW w:w="708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Леди  и Джентльмены </w:t>
            </w:r>
          </w:p>
        </w:tc>
        <w:tc>
          <w:tcPr>
            <w:tcW w:w="708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ГКП «Островок»</w:t>
            </w:r>
          </w:p>
        </w:tc>
        <w:tc>
          <w:tcPr>
            <w:tcW w:w="993" w:type="dxa"/>
            <w:textDirection w:val="btLr"/>
          </w:tcPr>
          <w:p w:rsidR="00B8299D" w:rsidRPr="00B8299D" w:rsidRDefault="00B8299D" w:rsidP="00B8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Общая посещаемость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277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473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467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535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418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4206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505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551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557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5816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439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514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512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5247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269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648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463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5608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495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429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379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4345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336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462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4208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515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594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646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154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5659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479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539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268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663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533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175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5837</w:t>
            </w: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8299D" w:rsidRPr="00B8299D" w:rsidTr="00797FCE">
        <w:trPr>
          <w:trHeight w:val="360"/>
        </w:trPr>
        <w:tc>
          <w:tcPr>
            <w:tcW w:w="1046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3333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3483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3142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3999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3751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4580</w:t>
            </w:r>
          </w:p>
        </w:tc>
        <w:tc>
          <w:tcPr>
            <w:tcW w:w="709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4649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3752</w:t>
            </w:r>
          </w:p>
        </w:tc>
        <w:tc>
          <w:tcPr>
            <w:tcW w:w="708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945</w:t>
            </w:r>
          </w:p>
        </w:tc>
        <w:tc>
          <w:tcPr>
            <w:tcW w:w="993" w:type="dxa"/>
          </w:tcPr>
          <w:p w:rsidR="00B8299D" w:rsidRPr="00B8299D" w:rsidRDefault="00B8299D" w:rsidP="00B8299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29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40924</w:t>
            </w:r>
          </w:p>
        </w:tc>
      </w:tr>
    </w:tbl>
    <w:p w:rsidR="00B8299D" w:rsidRDefault="00B8299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9D" w:rsidRDefault="00B8299D" w:rsidP="0083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9D" w:rsidRPr="00B8299D" w:rsidRDefault="00B8299D" w:rsidP="00B8299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Детодни</w:t>
      </w:r>
      <w:proofErr w:type="spellEnd"/>
      <w:r w:rsidRPr="00B8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детскому саду</w:t>
      </w:r>
    </w:p>
    <w:p w:rsidR="00B8299D" w:rsidRPr="00B8299D" w:rsidRDefault="00B8299D" w:rsidP="00B8299D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299D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3B1A16E0" wp14:editId="72EC5129">
            <wp:extent cx="4003382" cy="2113109"/>
            <wp:effectExtent l="19050" t="0" r="16168" b="1441"/>
            <wp:docPr id="4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299D" w:rsidRPr="00B8299D" w:rsidRDefault="00B8299D" w:rsidP="00B829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299D" w:rsidRPr="00B8299D" w:rsidRDefault="00B8299D" w:rsidP="00B8299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299D">
        <w:rPr>
          <w:rFonts w:ascii="Times New Roman" w:eastAsia="Calibri" w:hAnsi="Times New Roman" w:cs="Times New Roman"/>
          <w:i/>
          <w:sz w:val="24"/>
          <w:szCs w:val="24"/>
        </w:rPr>
        <w:t>Общая заболеваемость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47"/>
        <w:gridCol w:w="2451"/>
        <w:gridCol w:w="2451"/>
        <w:gridCol w:w="2122"/>
      </w:tblGrid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 xml:space="preserve">Из них: </w:t>
            </w:r>
          </w:p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Болезней в период сентября по декабрь 2017 г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Болезней с января по май 2018 г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 xml:space="preserve">За учебный год 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ОРВИ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426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503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929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Бронхит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68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86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154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Ангина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29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26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Кишечные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Скарлатина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1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Ветряная оспа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B8299D" w:rsidRPr="00B8299D" w:rsidTr="00797FCE"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145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194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339</w:t>
            </w:r>
          </w:p>
        </w:tc>
      </w:tr>
      <w:tr w:rsidR="00B8299D" w:rsidRPr="00B8299D" w:rsidTr="00797FCE">
        <w:trPr>
          <w:trHeight w:val="261"/>
        </w:trPr>
        <w:tc>
          <w:tcPr>
            <w:tcW w:w="258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674</w:t>
            </w:r>
          </w:p>
        </w:tc>
        <w:tc>
          <w:tcPr>
            <w:tcW w:w="2490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8299D">
              <w:rPr>
                <w:sz w:val="24"/>
                <w:szCs w:val="24"/>
              </w:rPr>
              <w:t>832</w:t>
            </w:r>
          </w:p>
        </w:tc>
        <w:tc>
          <w:tcPr>
            <w:tcW w:w="2153" w:type="dxa"/>
          </w:tcPr>
          <w:p w:rsidR="00B8299D" w:rsidRPr="00B8299D" w:rsidRDefault="00B8299D" w:rsidP="00B8299D">
            <w:pPr>
              <w:tabs>
                <w:tab w:val="left" w:pos="70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99D">
              <w:rPr>
                <w:rFonts w:eastAsia="Calibri"/>
                <w:sz w:val="24"/>
                <w:szCs w:val="24"/>
              </w:rPr>
              <w:t>1506</w:t>
            </w:r>
          </w:p>
        </w:tc>
      </w:tr>
    </w:tbl>
    <w:p w:rsidR="00B8299D" w:rsidRPr="00B8299D" w:rsidRDefault="00B8299D" w:rsidP="00B8299D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Группы здоровья</w:t>
      </w:r>
    </w:p>
    <w:p w:rsidR="00B8299D" w:rsidRPr="00B8299D" w:rsidRDefault="00B8299D" w:rsidP="00B8299D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99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EF27E2A" wp14:editId="67DEFD3A">
            <wp:extent cx="3379622" cy="1441095"/>
            <wp:effectExtent l="0" t="0" r="0" b="698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299D" w:rsidRPr="00B8299D" w:rsidRDefault="00B8299D" w:rsidP="00B8299D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99D" w:rsidRPr="00B8299D" w:rsidRDefault="00B8299D" w:rsidP="00B8299D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заболеваемости на 2017 – 2018 учебный год по сравнению с предыдущим учебным годом 2016 – 2017 рост общей заболеваемости вырос на 19 %,  это объясняется увеличением количества воспитанников. Снизились случаи ОРВИ с 91% до 79%, но повысилась в 2 раза заболеваемость бронхита (с 4,6% до 10%), и тонзиллитом (4,4% до 7%). Снизились случаи стоматитом и гастритом с 3% до 0,6%, но увеличились случаи функционального расстройства желудка до 1 %. Снизилась   заболеваемость синуситами, но возросло число отитов с 0,9% до 1,4 %, возросла число конъюнктивитов.  </w:t>
      </w:r>
    </w:p>
    <w:p w:rsidR="00B8299D" w:rsidRPr="00B8299D" w:rsidRDefault="00B8299D" w:rsidP="00B8299D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раза возросло число травм на дому с 0,3% до 0,6%. Но замечается снижение инфекционных заболеваний до 1%. Отмечается отсутствие болезней мочевыводящих путей.</w:t>
      </w:r>
    </w:p>
    <w:p w:rsidR="00835A00" w:rsidRPr="00835A00" w:rsidRDefault="00835A00" w:rsidP="00835A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детском саду организовано пятиразовое питание в соответствии с примерным цикличным меню и технологией приготовления пищи. Натуральные нормы питания выполнены. Стоимость питания одного ребенка в день составляет </w:t>
      </w:r>
      <w:r w:rsidRPr="00790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B829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76</w:t>
      </w:r>
      <w:r w:rsidRPr="007905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,00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Питание детей организуется в соответствии с 10-дневным меню, разработанным с учетом физиологических потребностей детей в калорийности и пищевых веществах. Анализ по обеспечению калорийности детского питания в 201</w:t>
      </w:r>
      <w:r w:rsidR="007905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905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соответствует необходимому уровню. При организации питания соблюдаются возрастные физиологические нормы суточной потребности в основных пищевых веществах. Важно правильное распределение различных продуктов в течение суток. В течение года между завтраком и обедом дети получают соки, фрукты. В еженедельный рацион питания включены фрукты, овощи, мясо, рыба и творог. В организации питания детей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согласно режиму дня. Перед раздачей пищи в группы медицинская сестра снимает пробу. Ежедневно проверяется качество поставляемых продуктов, осуществляется контроль за сроками реализации и правильностью их хранения. Со стороны заведующего ДОУ, медицинского персонала налажен систематический контроль за организацией питания детей. 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Воспитатели приучают детей к чистоте и опрятности при приеме пищи. В детском саду, согласно СанПиН 2.4.1.3049-13, организован питьевой режим используется </w:t>
      </w:r>
      <w:proofErr w:type="gram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очищенная  кипяченная</w:t>
      </w:r>
      <w:proofErr w:type="gramEnd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питьевая вода.</w:t>
      </w:r>
    </w:p>
    <w:p w:rsidR="00835A00" w:rsidRPr="00835A00" w:rsidRDefault="00835A00" w:rsidP="008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35A00" w:rsidRPr="00835A00" w:rsidRDefault="00835A00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5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медицинского и педагогического персонала ДОУ по охране и укреплению здоровья детей ДОУ отмечается, что приведенные данные подтверждают результативность оздоровительной работы с детьми. Общее санитарно-гигиеническое состояние дошкольного образовательного учреждения соответствует требованиям СанПиН. Проведены лабораторные измерения и испытания (освещенность, вода, мебель, продукты, метеорологические факторы и т.п.), соответствует нормам СанПиН. Таким образом, состояние работы по укреплению здоровья детей носит оптимальный для дошкольного учреждения характер. В профилактической работе с детьми задействован весь коллектив дошкольного учреждения. С родительской общественностью проводится просветительская работа, направленная на пропаганду здорового образа жизни.</w:t>
      </w:r>
    </w:p>
    <w:p w:rsidR="00835A00" w:rsidRPr="00E80B53" w:rsidRDefault="0079058B" w:rsidP="00835A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58708D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5A00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="00835A00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 АКТИВНОСТЬ</w:t>
      </w:r>
      <w:proofErr w:type="gramEnd"/>
      <w:r w:rsidR="00835A00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СОЦИАЛЬНОЕ ПАРТНЕРСТВО МБДОУ №7 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ребенка – Детский сад №7 «Остров сокровищ» являясь открытой социальной системой, постоянно взаимодействует с внешней средой: организациями, обеспечивающими жизнедеятельность ДОО; объектами социальной сферы; социумом ближайшего окружения, прежде всего с субъектами социального заказа (семья, школа).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МБДОУ №7 с социумом включает в себя:  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с государственными структурами и органами местного самоуправления: Управа Октябрьского округа   ОА г. Якутск; 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учреждениями здравоохранения: Детская городская больница; 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учреждениями образования, науки и культуры: Галерея зарубежного искусства НХМ РС (Я); Высшая школа музыки РС (Я) им. В.А.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Босикова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СВФУ Педагогический институт, Институт развития образования и повышения квалификации работников образования РС (Я), МОБУ СОШ №17. 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деятельности, что позволяет расширять спектр услуг интеллектуального, художественно-эстетического и физического развития воспитанников, быть открытой педагогической системой. </w:t>
      </w:r>
    </w:p>
    <w:p w:rsidR="00835A00" w:rsidRPr="00835A00" w:rsidRDefault="00835A00" w:rsidP="00835A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между МБДОУ №7 и МОБУ СОШ № 17 заключен договор о сотрудничестве, скоординированы программы воспитания и обучения детей. Разработан план взаимодействия, который включает в себя: участие детей подготовительных групп в мероприятиях первоклассников, совместную практическую деятельность, экскурсии, тренинги, круглые столы, </w:t>
      </w:r>
      <w:proofErr w:type="spellStart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оформление информационных стендов, индивидуальные консультации для родителей по вопросам подготовки детей к школьному обучению. </w:t>
      </w:r>
    </w:p>
    <w:p w:rsidR="00835A00" w:rsidRPr="00E80B53" w:rsidRDefault="0079058B" w:rsidP="00835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708D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5A00" w:rsidRPr="00E8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ПЕРСПЕКТИВЫ РАЗВИТИЯ ДОУ</w:t>
      </w:r>
    </w:p>
    <w:bookmarkEnd w:id="0"/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образовательной деятельности показал на необходимость продолжения работы в следующих направлениях: 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исследование запросов родителей с целью выбора наиболее запрашиваемой модели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педагогического процесса и нерегламентированной деятельности; 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диагностических методик;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внедрять инновационные формы работы;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продолжать систематическую работу по сохранению и укреплению</w:t>
      </w:r>
      <w:r w:rsidR="0079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через организацию образовательной деятельности;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экологическую грамотность дошкольников через организованную экспериментально - исследовательскую работу по познавательной активности в каждой возрастной группе; 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уровень психофизического здоровья детей, изучать и внедрять эффективные технологии и методики оздоровления детей; 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дальнейшему успешному обучению воспитанников в</w:t>
      </w:r>
      <w:r w:rsidR="0079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СОШ;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пополнять методический кабинет и другие кабинеты</w:t>
      </w:r>
      <w:r w:rsidR="0079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литературой и игровым оборудованием в соответствии с ФГОС; 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педагогов аттестованных на высшую категорию и на первую категорию.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– техническая перспектива дальнейшей работы: 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озеленение и оформление территории МБДОУ №7;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оборудовать на территории ДОУ спортивную площадку и площадку по ПДД; 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необходимо продолжить расширять и обновлять развивающую</w:t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предметно-пространственную среду в соответствии с ФГОС, приобрести дидактические и развивающие игры, наглядный и демонстрационный материал в соответствии с возрастными характеристиками воспитанников;</w:t>
      </w:r>
    </w:p>
    <w:p w:rsidR="00835A00" w:rsidRPr="00835A00" w:rsidRDefault="00835A00" w:rsidP="00835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расширять и обновлять развивающую предметно- пространственную среду в физкультурном и музыкальном зале, кабинете педагога – психолога;</w:t>
      </w:r>
    </w:p>
    <w:p w:rsidR="006A0D71" w:rsidRDefault="00835A00" w:rsidP="00B8299D">
      <w:pPr>
        <w:spacing w:after="0" w:line="360" w:lineRule="auto"/>
        <w:ind w:firstLine="709"/>
        <w:jc w:val="both"/>
      </w:pPr>
      <w:r w:rsidRPr="00835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методической библиотеки вновь изданными пособиями, а также пополнение библиотеки для детей в соответствии с ОП ДО.</w:t>
      </w:r>
    </w:p>
    <w:sectPr w:rsidR="006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2B57"/>
    <w:multiLevelType w:val="hybridMultilevel"/>
    <w:tmpl w:val="DE54C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646225"/>
    <w:multiLevelType w:val="hybridMultilevel"/>
    <w:tmpl w:val="4C84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3700"/>
    <w:multiLevelType w:val="hybridMultilevel"/>
    <w:tmpl w:val="82D83FF8"/>
    <w:lvl w:ilvl="0" w:tplc="A2F62A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6252F"/>
    <w:multiLevelType w:val="hybridMultilevel"/>
    <w:tmpl w:val="B192AAD0"/>
    <w:lvl w:ilvl="0" w:tplc="A2F62AA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83723984">
      <w:start w:val="1"/>
      <w:numFmt w:val="bullet"/>
      <w:lvlText w:val="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0E1EFB5C">
      <w:start w:val="1"/>
      <w:numFmt w:val="bullet"/>
      <w:lvlText w:val=""/>
      <w:lvlJc w:val="left"/>
      <w:pPr>
        <w:tabs>
          <w:tab w:val="num" w:pos="710"/>
        </w:tabs>
        <w:ind w:left="710" w:hanging="360"/>
      </w:pPr>
      <w:rPr>
        <w:rFonts w:ascii="Wingdings 2" w:hAnsi="Wingdings 2" w:hint="default"/>
      </w:rPr>
    </w:lvl>
    <w:lvl w:ilvl="3" w:tplc="B0D2FFDE" w:tentative="1">
      <w:start w:val="1"/>
      <w:numFmt w:val="bullet"/>
      <w:lvlText w:val="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88D26016" w:tentative="1">
      <w:start w:val="1"/>
      <w:numFmt w:val="bullet"/>
      <w:lvlText w:val="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A098882E" w:tentative="1">
      <w:start w:val="1"/>
      <w:numFmt w:val="bullet"/>
      <w:lvlText w:val="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EC04F1C0" w:tentative="1">
      <w:start w:val="1"/>
      <w:numFmt w:val="bullet"/>
      <w:lvlText w:val="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1D5EFDB6" w:tentative="1">
      <w:start w:val="1"/>
      <w:numFmt w:val="bullet"/>
      <w:lvlText w:val="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B4628EEA" w:tentative="1">
      <w:start w:val="1"/>
      <w:numFmt w:val="bullet"/>
      <w:lvlText w:val="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4">
    <w:nsid w:val="68D8016B"/>
    <w:multiLevelType w:val="hybridMultilevel"/>
    <w:tmpl w:val="28FC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47E0D"/>
    <w:multiLevelType w:val="hybridMultilevel"/>
    <w:tmpl w:val="0C94DDA8"/>
    <w:lvl w:ilvl="0" w:tplc="155A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0A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0D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E9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2B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A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0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4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6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1"/>
    <w:rsid w:val="000102BA"/>
    <w:rsid w:val="001E6F0D"/>
    <w:rsid w:val="003B09A2"/>
    <w:rsid w:val="0058708D"/>
    <w:rsid w:val="006A0D71"/>
    <w:rsid w:val="0079058B"/>
    <w:rsid w:val="00797FCE"/>
    <w:rsid w:val="00835A00"/>
    <w:rsid w:val="00B8299D"/>
    <w:rsid w:val="00BA4391"/>
    <w:rsid w:val="00CB3CCB"/>
    <w:rsid w:val="00E73F28"/>
    <w:rsid w:val="00E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6DA94-FE2E-4FC7-BA25-163AC0B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table" w:customStyle="1" w:styleId="7">
    <w:name w:val="Сетка таблицы7"/>
    <w:basedOn w:val="a1"/>
    <w:next w:val="a4"/>
    <w:uiPriority w:val="59"/>
    <w:rsid w:val="0083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83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3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0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rsid w:val="00B8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7F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7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ad7.yagu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здоровья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3007E-2"/>
                  <c:y val="-1.8762183415854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FA1-44F3-A19F-61F045B2B31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405E-2"/>
                  <c:y val="-2.345272926981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A1-44F3-A19F-61F045B2B31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8147E-2"/>
                  <c:y val="-2.345272926981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FA1-44F3-A19F-61F045B2B31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0.21099999999999999</c:v>
                </c:pt>
                <c:pt idx="1">
                  <c:v>0.17</c:v>
                </c:pt>
                <c:pt idx="2" formatCode="0%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A1-44F3-A19F-61F045B2B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840880"/>
        <c:axId val="110843232"/>
        <c:axId val="0"/>
      </c:bar3DChart>
      <c:catAx>
        <c:axId val="11084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843232"/>
        <c:crosses val="autoZero"/>
        <c:auto val="1"/>
        <c:lblAlgn val="ctr"/>
        <c:lblOffset val="100"/>
        <c:noMultiLvlLbl val="0"/>
      </c:catAx>
      <c:valAx>
        <c:axId val="110843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840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3888888888888944E-2"/>
                  <c:y val="-2.3765437008025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95A-4ECE-9DBE-F3F2092B2EC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412E-2"/>
                  <c:y val="-1.5843624672016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5A-4ECE-9DBE-F3F2092B2EC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6E-2"/>
                  <c:y val="-1.98045308400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95A-4ECE-9DBE-F3F2092B2EC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г.</c:v>
                </c:pt>
                <c:pt idx="1">
                  <c:v>2016-2017 г.</c:v>
                </c:pt>
                <c:pt idx="2">
                  <c:v>2017-2018 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40522</c:v>
                </c:pt>
                <c:pt idx="1">
                  <c:v>47554</c:v>
                </c:pt>
                <c:pt idx="2">
                  <c:v>40924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5A-4ECE-9DBE-F3F2092B2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843624"/>
        <c:axId val="110841272"/>
        <c:axId val="0"/>
      </c:bar3DChart>
      <c:catAx>
        <c:axId val="110843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841272"/>
        <c:crosses val="autoZero"/>
        <c:auto val="1"/>
        <c:lblAlgn val="ctr"/>
        <c:lblOffset val="100"/>
        <c:noMultiLvlLbl val="0"/>
      </c:catAx>
      <c:valAx>
        <c:axId val="110841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843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17-47D4-9D0F-E223CBFDD1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17-47D4-9D0F-E223CBFDD1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17-47D4-9D0F-E223CBFDD1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0841664"/>
        <c:axId val="110842056"/>
      </c:barChart>
      <c:catAx>
        <c:axId val="11084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842056"/>
        <c:crosses val="autoZero"/>
        <c:auto val="1"/>
        <c:lblAlgn val="ctr"/>
        <c:lblOffset val="100"/>
        <c:noMultiLvlLbl val="0"/>
      </c:catAx>
      <c:valAx>
        <c:axId val="110842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8416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2019-05-20T05:11:00Z</dcterms:created>
  <dcterms:modified xsi:type="dcterms:W3CDTF">2019-05-20T09:51:00Z</dcterms:modified>
</cp:coreProperties>
</file>